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99DA2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79859529" wp14:editId="0514D0AF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14E07" w14:textId="799403EC" w:rsidR="00783C71" w:rsidRPr="00BE1B0A" w:rsidRDefault="008C5C58" w:rsidP="00E710B4">
      <w:pPr>
        <w:ind w:left="-426" w:firstLine="426"/>
        <w:jc w:val="center"/>
        <w:rPr>
          <w:sz w:val="36"/>
          <w:szCs w:val="36"/>
        </w:rPr>
      </w:pPr>
      <w:r w:rsidRPr="008C5C58">
        <w:rPr>
          <w:sz w:val="36"/>
          <w:szCs w:val="36"/>
        </w:rPr>
        <w:t>Manual para Determinar Honorarios y Cotizaciones</w:t>
      </w:r>
      <w:r>
        <w:rPr>
          <w:sz w:val="36"/>
          <w:szCs w:val="36"/>
        </w:rPr>
        <w:br/>
      </w:r>
      <w:r w:rsidRPr="008C5C58">
        <w:rPr>
          <w:sz w:val="36"/>
          <w:szCs w:val="36"/>
        </w:rPr>
        <w:t>en Despachos Contables y Fiscales</w:t>
      </w:r>
      <w:r w:rsidR="00BE1B0A" w:rsidRPr="00BE1B0A">
        <w:rPr>
          <w:sz w:val="36"/>
          <w:szCs w:val="36"/>
        </w:rPr>
        <w:t xml:space="preserve"> </w:t>
      </w:r>
    </w:p>
    <w:p w14:paraId="55BB5E40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101B92D2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0384EB5D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📘</w:t>
      </w:r>
      <w:r w:rsidRPr="008C5C58">
        <w:rPr>
          <w:b/>
          <w:bCs/>
        </w:rPr>
        <w:t xml:space="preserve"> Manual para Determinar Honorarios y Cotizaciones en Despachos Contables y Fiscales</w:t>
      </w:r>
    </w:p>
    <w:p w14:paraId="1D4603E9" w14:textId="77777777" w:rsidR="008C5C58" w:rsidRPr="008C5C58" w:rsidRDefault="008C5C58" w:rsidP="008C5C58">
      <w:pPr>
        <w:rPr>
          <w:b/>
          <w:bCs/>
          <w:lang w:val="en-US"/>
        </w:rPr>
      </w:pPr>
      <w:r w:rsidRPr="008C5C58">
        <w:rPr>
          <w:b/>
          <w:bCs/>
          <w:lang w:val="en-US"/>
        </w:rPr>
        <w:t xml:space="preserve">1. </w:t>
      </w:r>
      <w:proofErr w:type="spellStart"/>
      <w:r w:rsidRPr="008C5C58">
        <w:rPr>
          <w:b/>
          <w:bCs/>
          <w:lang w:val="en-US"/>
        </w:rPr>
        <w:t>Introducción</w:t>
      </w:r>
      <w:proofErr w:type="spellEnd"/>
    </w:p>
    <w:p w14:paraId="2210D32B" w14:textId="77777777" w:rsidR="008C5C58" w:rsidRPr="008C5C58" w:rsidRDefault="008C5C58" w:rsidP="008C5C58">
      <w:pPr>
        <w:numPr>
          <w:ilvl w:val="0"/>
          <w:numId w:val="27"/>
        </w:numPr>
        <w:rPr>
          <w:lang w:val="en-US"/>
        </w:rPr>
      </w:pPr>
      <w:r w:rsidRPr="008C5C58">
        <w:rPr>
          <w:lang w:val="en-US"/>
        </w:rPr>
        <w:t xml:space="preserve">1.1 </w:t>
      </w:r>
      <w:proofErr w:type="spellStart"/>
      <w:r w:rsidRPr="008C5C58">
        <w:rPr>
          <w:lang w:val="en-US"/>
        </w:rPr>
        <w:t>Propósito</w:t>
      </w:r>
      <w:proofErr w:type="spellEnd"/>
      <w:r w:rsidRPr="008C5C58">
        <w:rPr>
          <w:lang w:val="en-US"/>
        </w:rPr>
        <w:t xml:space="preserve"> del Manual</w:t>
      </w:r>
    </w:p>
    <w:p w14:paraId="7A81E412" w14:textId="77777777" w:rsidR="008C5C58" w:rsidRPr="008C5C58" w:rsidRDefault="008C5C58" w:rsidP="008C5C58">
      <w:pPr>
        <w:numPr>
          <w:ilvl w:val="0"/>
          <w:numId w:val="27"/>
        </w:numPr>
        <w:rPr>
          <w:lang w:val="en-US"/>
        </w:rPr>
      </w:pPr>
      <w:r w:rsidRPr="008C5C58">
        <w:rPr>
          <w:lang w:val="en-US"/>
        </w:rPr>
        <w:t xml:space="preserve">1.2 A </w:t>
      </w:r>
      <w:proofErr w:type="spellStart"/>
      <w:r w:rsidRPr="008C5C58">
        <w:rPr>
          <w:lang w:val="en-US"/>
        </w:rPr>
        <w:t>quién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va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dirigido</w:t>
      </w:r>
      <w:proofErr w:type="spellEnd"/>
    </w:p>
    <w:p w14:paraId="6417835E" w14:textId="77777777" w:rsidR="008C5C58" w:rsidRPr="008C5C58" w:rsidRDefault="008C5C58" w:rsidP="008C5C58">
      <w:pPr>
        <w:numPr>
          <w:ilvl w:val="0"/>
          <w:numId w:val="27"/>
        </w:numPr>
      </w:pPr>
      <w:r w:rsidRPr="008C5C58">
        <w:t>1.3 Importancia de definir una política clara de honorarios</w:t>
      </w:r>
    </w:p>
    <w:p w14:paraId="75179EA9" w14:textId="77777777" w:rsidR="008C5C58" w:rsidRPr="008C5C58" w:rsidRDefault="008C5C58" w:rsidP="008C5C58">
      <w:pPr>
        <w:numPr>
          <w:ilvl w:val="0"/>
          <w:numId w:val="27"/>
        </w:numPr>
      </w:pPr>
      <w:r w:rsidRPr="008C5C58">
        <w:t>1.4 Errores comunes al cotizar servicios contables y fiscales</w:t>
      </w:r>
    </w:p>
    <w:p w14:paraId="262EC0B8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2. Fundamentos para la Determinación de Honorarios</w:t>
      </w:r>
    </w:p>
    <w:p w14:paraId="6AA4081E" w14:textId="77777777" w:rsidR="008C5C58" w:rsidRPr="008C5C58" w:rsidRDefault="008C5C58" w:rsidP="008C5C58">
      <w:pPr>
        <w:numPr>
          <w:ilvl w:val="0"/>
          <w:numId w:val="28"/>
        </w:numPr>
        <w:rPr>
          <w:lang w:val="en-US"/>
        </w:rPr>
      </w:pPr>
      <w:r w:rsidRPr="008C5C58">
        <w:rPr>
          <w:lang w:val="en-US"/>
        </w:rPr>
        <w:t xml:space="preserve">2.1 </w:t>
      </w:r>
      <w:proofErr w:type="spellStart"/>
      <w:r w:rsidRPr="008C5C58">
        <w:rPr>
          <w:lang w:val="en-US"/>
        </w:rPr>
        <w:t>Enfoque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basado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en</w:t>
      </w:r>
      <w:proofErr w:type="spellEnd"/>
      <w:r w:rsidRPr="008C5C58">
        <w:rPr>
          <w:lang w:val="en-US"/>
        </w:rPr>
        <w:t xml:space="preserve"> valor </w:t>
      </w:r>
      <w:proofErr w:type="spellStart"/>
      <w:r w:rsidRPr="008C5C58">
        <w:rPr>
          <w:lang w:val="en-US"/>
        </w:rPr>
        <w:t>percibido</w:t>
      </w:r>
      <w:proofErr w:type="spellEnd"/>
    </w:p>
    <w:p w14:paraId="31D8465C" w14:textId="77777777" w:rsidR="008C5C58" w:rsidRPr="008C5C58" w:rsidRDefault="008C5C58" w:rsidP="008C5C58">
      <w:pPr>
        <w:numPr>
          <w:ilvl w:val="0"/>
          <w:numId w:val="28"/>
        </w:numPr>
      </w:pPr>
      <w:r w:rsidRPr="008C5C58">
        <w:t>2.2 Enfoque basado en tiempo y recursos</w:t>
      </w:r>
    </w:p>
    <w:p w14:paraId="510FFAA2" w14:textId="77777777" w:rsidR="008C5C58" w:rsidRPr="008C5C58" w:rsidRDefault="008C5C58" w:rsidP="008C5C58">
      <w:pPr>
        <w:numPr>
          <w:ilvl w:val="0"/>
          <w:numId w:val="28"/>
        </w:numPr>
      </w:pPr>
      <w:r w:rsidRPr="008C5C58">
        <w:t>2.3 Enfoque basado en nivel de especialización</w:t>
      </w:r>
    </w:p>
    <w:p w14:paraId="6D0EF011" w14:textId="77777777" w:rsidR="008C5C58" w:rsidRPr="008C5C58" w:rsidRDefault="008C5C58" w:rsidP="008C5C58">
      <w:pPr>
        <w:numPr>
          <w:ilvl w:val="0"/>
          <w:numId w:val="28"/>
        </w:numPr>
      </w:pPr>
      <w:r w:rsidRPr="008C5C58">
        <w:t>2.4 Enfoque basado en riesgo fiscal y responsabilidad profesional</w:t>
      </w:r>
    </w:p>
    <w:p w14:paraId="711CA67F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3. Criterios Clave para Fijar una Cotización</w:t>
      </w:r>
    </w:p>
    <w:p w14:paraId="732C4CBF" w14:textId="77777777" w:rsidR="008C5C58" w:rsidRPr="008C5C58" w:rsidRDefault="008C5C58" w:rsidP="008C5C58">
      <w:pPr>
        <w:numPr>
          <w:ilvl w:val="0"/>
          <w:numId w:val="29"/>
        </w:numPr>
      </w:pPr>
      <w:r w:rsidRPr="008C5C58">
        <w:t>3.1 Tipo de servicio (contable, fiscal, auditoría, defensa, consultoría, etc.)</w:t>
      </w:r>
    </w:p>
    <w:p w14:paraId="058929E9" w14:textId="77777777" w:rsidR="008C5C58" w:rsidRPr="008C5C58" w:rsidRDefault="008C5C58" w:rsidP="008C5C58">
      <w:pPr>
        <w:numPr>
          <w:ilvl w:val="0"/>
          <w:numId w:val="29"/>
        </w:numPr>
      </w:pPr>
      <w:r w:rsidRPr="008C5C58">
        <w:t>3.2 Tamaño del cliente y su volumen operativo</w:t>
      </w:r>
    </w:p>
    <w:p w14:paraId="7A19801F" w14:textId="77777777" w:rsidR="008C5C58" w:rsidRPr="008C5C58" w:rsidRDefault="008C5C58" w:rsidP="008C5C58">
      <w:pPr>
        <w:numPr>
          <w:ilvl w:val="0"/>
          <w:numId w:val="29"/>
        </w:numPr>
        <w:rPr>
          <w:lang w:val="en-US"/>
        </w:rPr>
      </w:pPr>
      <w:r w:rsidRPr="008C5C58">
        <w:rPr>
          <w:lang w:val="en-US"/>
        </w:rPr>
        <w:t xml:space="preserve">3.3 </w:t>
      </w:r>
      <w:proofErr w:type="spellStart"/>
      <w:r w:rsidRPr="008C5C58">
        <w:rPr>
          <w:lang w:val="en-US"/>
        </w:rPr>
        <w:t>Complejidad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técnica</w:t>
      </w:r>
      <w:proofErr w:type="spellEnd"/>
      <w:r w:rsidRPr="008C5C58">
        <w:rPr>
          <w:lang w:val="en-US"/>
        </w:rPr>
        <w:t xml:space="preserve"> del </w:t>
      </w:r>
      <w:proofErr w:type="spellStart"/>
      <w:r w:rsidRPr="008C5C58">
        <w:rPr>
          <w:lang w:val="en-US"/>
        </w:rPr>
        <w:t>encargo</w:t>
      </w:r>
      <w:proofErr w:type="spellEnd"/>
    </w:p>
    <w:p w14:paraId="3F55131B" w14:textId="77777777" w:rsidR="008C5C58" w:rsidRPr="008C5C58" w:rsidRDefault="008C5C58" w:rsidP="008C5C58">
      <w:pPr>
        <w:numPr>
          <w:ilvl w:val="0"/>
          <w:numId w:val="29"/>
        </w:numPr>
        <w:rPr>
          <w:lang w:val="en-US"/>
        </w:rPr>
      </w:pPr>
      <w:r w:rsidRPr="008C5C58">
        <w:rPr>
          <w:lang w:val="en-US"/>
        </w:rPr>
        <w:t xml:space="preserve">3.4 Riesgo de </w:t>
      </w:r>
      <w:proofErr w:type="spellStart"/>
      <w:r w:rsidRPr="008C5C58">
        <w:rPr>
          <w:lang w:val="en-US"/>
        </w:rPr>
        <w:t>contingencias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fiscales</w:t>
      </w:r>
      <w:proofErr w:type="spellEnd"/>
    </w:p>
    <w:p w14:paraId="3DCAD7BD" w14:textId="77777777" w:rsidR="008C5C58" w:rsidRPr="008C5C58" w:rsidRDefault="008C5C58" w:rsidP="008C5C58">
      <w:pPr>
        <w:numPr>
          <w:ilvl w:val="0"/>
          <w:numId w:val="29"/>
        </w:numPr>
        <w:rPr>
          <w:lang w:val="en-US"/>
        </w:rPr>
      </w:pPr>
      <w:r w:rsidRPr="008C5C58">
        <w:rPr>
          <w:lang w:val="en-US"/>
        </w:rPr>
        <w:t xml:space="preserve">3.5 </w:t>
      </w:r>
      <w:proofErr w:type="spellStart"/>
      <w:r w:rsidRPr="008C5C58">
        <w:rPr>
          <w:lang w:val="en-US"/>
        </w:rPr>
        <w:t>Plazos</w:t>
      </w:r>
      <w:proofErr w:type="spellEnd"/>
      <w:r w:rsidRPr="008C5C58">
        <w:rPr>
          <w:lang w:val="en-US"/>
        </w:rPr>
        <w:t xml:space="preserve"> de </w:t>
      </w:r>
      <w:proofErr w:type="spellStart"/>
      <w:r w:rsidRPr="008C5C58">
        <w:rPr>
          <w:lang w:val="en-US"/>
        </w:rPr>
        <w:t>entrega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solicitados</w:t>
      </w:r>
      <w:proofErr w:type="spellEnd"/>
    </w:p>
    <w:p w14:paraId="29C33AD7" w14:textId="77777777" w:rsidR="008C5C58" w:rsidRPr="008C5C58" w:rsidRDefault="008C5C58" w:rsidP="008C5C58">
      <w:pPr>
        <w:numPr>
          <w:ilvl w:val="0"/>
          <w:numId w:val="29"/>
        </w:numPr>
      </w:pPr>
      <w:r w:rsidRPr="008C5C58">
        <w:t>3.6 Nivel de documentación y control interno del cliente</w:t>
      </w:r>
    </w:p>
    <w:p w14:paraId="41B50107" w14:textId="77777777" w:rsidR="008C5C58" w:rsidRPr="008C5C58" w:rsidRDefault="008C5C58" w:rsidP="008C5C58">
      <w:pPr>
        <w:numPr>
          <w:ilvl w:val="0"/>
          <w:numId w:val="29"/>
        </w:numPr>
      </w:pPr>
      <w:r w:rsidRPr="008C5C58">
        <w:t>3.7 Intervención de terceros (SAT, IMSS, Infonavit, bancos, etc.)</w:t>
      </w:r>
    </w:p>
    <w:p w14:paraId="57F548DA" w14:textId="77777777" w:rsidR="008C5C58" w:rsidRPr="008C5C58" w:rsidRDefault="008C5C58" w:rsidP="008C5C58">
      <w:pPr>
        <w:numPr>
          <w:ilvl w:val="0"/>
          <w:numId w:val="29"/>
        </w:numPr>
      </w:pPr>
      <w:r w:rsidRPr="008C5C58">
        <w:t>3.8 Costos asociados (tiempo del personal, herramientas, software, etc.)</w:t>
      </w:r>
    </w:p>
    <w:p w14:paraId="77F8AED4" w14:textId="77777777" w:rsidR="008C5C58" w:rsidRPr="008C5C58" w:rsidRDefault="008C5C58" w:rsidP="008C5C58">
      <w:pPr>
        <w:rPr>
          <w:b/>
          <w:bCs/>
          <w:lang w:val="en-US"/>
        </w:rPr>
      </w:pPr>
      <w:r w:rsidRPr="008C5C58">
        <w:rPr>
          <w:b/>
          <w:bCs/>
          <w:lang w:val="en-US"/>
        </w:rPr>
        <w:t xml:space="preserve">4. </w:t>
      </w:r>
      <w:proofErr w:type="spellStart"/>
      <w:r w:rsidRPr="008C5C58">
        <w:rPr>
          <w:b/>
          <w:bCs/>
          <w:lang w:val="en-US"/>
        </w:rPr>
        <w:t>Modelos</w:t>
      </w:r>
      <w:proofErr w:type="spellEnd"/>
      <w:r w:rsidRPr="008C5C58">
        <w:rPr>
          <w:b/>
          <w:bCs/>
          <w:lang w:val="en-US"/>
        </w:rPr>
        <w:t xml:space="preserve"> de </w:t>
      </w:r>
      <w:proofErr w:type="spellStart"/>
      <w:r w:rsidRPr="008C5C58">
        <w:rPr>
          <w:b/>
          <w:bCs/>
          <w:lang w:val="en-US"/>
        </w:rPr>
        <w:t>Tarifas</w:t>
      </w:r>
      <w:proofErr w:type="spellEnd"/>
    </w:p>
    <w:p w14:paraId="1A5800D7" w14:textId="77777777" w:rsidR="008C5C58" w:rsidRPr="008C5C58" w:rsidRDefault="008C5C58" w:rsidP="008C5C58">
      <w:pPr>
        <w:numPr>
          <w:ilvl w:val="0"/>
          <w:numId w:val="30"/>
        </w:numPr>
      </w:pPr>
      <w:r w:rsidRPr="008C5C58">
        <w:t>4.1 Tarifa por hora vs tarifa por proyecto</w:t>
      </w:r>
    </w:p>
    <w:p w14:paraId="3D24FB77" w14:textId="77777777" w:rsidR="008C5C58" w:rsidRPr="008C5C58" w:rsidRDefault="008C5C58" w:rsidP="008C5C58">
      <w:pPr>
        <w:numPr>
          <w:ilvl w:val="0"/>
          <w:numId w:val="30"/>
        </w:numPr>
        <w:rPr>
          <w:lang w:val="en-US"/>
        </w:rPr>
      </w:pPr>
      <w:r w:rsidRPr="008C5C58">
        <w:rPr>
          <w:lang w:val="en-US"/>
        </w:rPr>
        <w:lastRenderedPageBreak/>
        <w:t xml:space="preserve">4.2 </w:t>
      </w:r>
      <w:proofErr w:type="spellStart"/>
      <w:r w:rsidRPr="008C5C58">
        <w:rPr>
          <w:lang w:val="en-US"/>
        </w:rPr>
        <w:t>Tarifas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por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servicio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estándar</w:t>
      </w:r>
      <w:proofErr w:type="spellEnd"/>
    </w:p>
    <w:p w14:paraId="4ECFE962" w14:textId="77777777" w:rsidR="008C5C58" w:rsidRPr="008C5C58" w:rsidRDefault="008C5C58" w:rsidP="008C5C58">
      <w:pPr>
        <w:numPr>
          <w:ilvl w:val="0"/>
          <w:numId w:val="30"/>
        </w:numPr>
      </w:pPr>
      <w:r w:rsidRPr="008C5C58">
        <w:t>4.3 Paquetes de servicios recurrentes (mensuales, anuales)</w:t>
      </w:r>
    </w:p>
    <w:p w14:paraId="193936AF" w14:textId="77777777" w:rsidR="008C5C58" w:rsidRPr="008C5C58" w:rsidRDefault="008C5C58" w:rsidP="008C5C58">
      <w:pPr>
        <w:numPr>
          <w:ilvl w:val="0"/>
          <w:numId w:val="30"/>
        </w:numPr>
      </w:pPr>
      <w:r w:rsidRPr="008C5C58">
        <w:t>4.4 Cotización por niveles (junior, senior, socio)</w:t>
      </w:r>
    </w:p>
    <w:p w14:paraId="42F3A87F" w14:textId="77777777" w:rsidR="008C5C58" w:rsidRPr="008C5C58" w:rsidRDefault="008C5C58" w:rsidP="008C5C58">
      <w:pPr>
        <w:numPr>
          <w:ilvl w:val="0"/>
          <w:numId w:val="30"/>
        </w:numPr>
      </w:pPr>
      <w:r w:rsidRPr="008C5C58">
        <w:t>4.5 Ejemplos de márgenes mínimos y márgenes recomendados</w:t>
      </w:r>
    </w:p>
    <w:p w14:paraId="1893F092" w14:textId="77777777" w:rsidR="008C5C58" w:rsidRPr="008C5C58" w:rsidRDefault="008C5C58" w:rsidP="008C5C58">
      <w:pPr>
        <w:rPr>
          <w:b/>
          <w:bCs/>
          <w:lang w:val="en-US"/>
        </w:rPr>
      </w:pPr>
      <w:r w:rsidRPr="008C5C58">
        <w:rPr>
          <w:b/>
          <w:bCs/>
          <w:lang w:val="en-US"/>
        </w:rPr>
        <w:t xml:space="preserve">5. </w:t>
      </w:r>
      <w:proofErr w:type="spellStart"/>
      <w:r w:rsidRPr="008C5C58">
        <w:rPr>
          <w:b/>
          <w:bCs/>
          <w:lang w:val="en-US"/>
        </w:rPr>
        <w:t>Herramientas</w:t>
      </w:r>
      <w:proofErr w:type="spellEnd"/>
      <w:r w:rsidRPr="008C5C58">
        <w:rPr>
          <w:b/>
          <w:bCs/>
          <w:lang w:val="en-US"/>
        </w:rPr>
        <w:t xml:space="preserve"> de </w:t>
      </w:r>
      <w:proofErr w:type="spellStart"/>
      <w:r w:rsidRPr="008C5C58">
        <w:rPr>
          <w:b/>
          <w:bCs/>
          <w:lang w:val="en-US"/>
        </w:rPr>
        <w:t>Cálculo</w:t>
      </w:r>
      <w:proofErr w:type="spellEnd"/>
      <w:r w:rsidRPr="008C5C58">
        <w:rPr>
          <w:b/>
          <w:bCs/>
          <w:lang w:val="en-US"/>
        </w:rPr>
        <w:t xml:space="preserve"> </w:t>
      </w:r>
      <w:proofErr w:type="spellStart"/>
      <w:r w:rsidRPr="008C5C58">
        <w:rPr>
          <w:b/>
          <w:bCs/>
          <w:lang w:val="en-US"/>
        </w:rPr>
        <w:t>Interno</w:t>
      </w:r>
      <w:proofErr w:type="spellEnd"/>
    </w:p>
    <w:p w14:paraId="7E80E21C" w14:textId="77777777" w:rsidR="008C5C58" w:rsidRPr="008C5C58" w:rsidRDefault="008C5C58" w:rsidP="008C5C58">
      <w:pPr>
        <w:numPr>
          <w:ilvl w:val="0"/>
          <w:numId w:val="31"/>
        </w:numPr>
      </w:pPr>
      <w:r w:rsidRPr="008C5C58">
        <w:t>5.1 Plantilla para estimar honorarios por tipo de servicio</w:t>
      </w:r>
    </w:p>
    <w:p w14:paraId="316F3A8B" w14:textId="77777777" w:rsidR="008C5C58" w:rsidRPr="008C5C58" w:rsidRDefault="008C5C58" w:rsidP="008C5C58">
      <w:pPr>
        <w:numPr>
          <w:ilvl w:val="0"/>
          <w:numId w:val="31"/>
        </w:numPr>
      </w:pPr>
      <w:r w:rsidRPr="008C5C58">
        <w:t>5.2 Matriz de asignación de tiempos y costos por colaborador</w:t>
      </w:r>
    </w:p>
    <w:p w14:paraId="1325AF68" w14:textId="77777777" w:rsidR="008C5C58" w:rsidRPr="008C5C58" w:rsidRDefault="008C5C58" w:rsidP="008C5C58">
      <w:pPr>
        <w:numPr>
          <w:ilvl w:val="0"/>
          <w:numId w:val="31"/>
        </w:numPr>
      </w:pPr>
      <w:r w:rsidRPr="008C5C58">
        <w:t>5.3 Formato de cotización estructurada para presentar al cliente</w:t>
      </w:r>
    </w:p>
    <w:p w14:paraId="27C6D225" w14:textId="77777777" w:rsidR="008C5C58" w:rsidRPr="008C5C58" w:rsidRDefault="008C5C58" w:rsidP="008C5C58">
      <w:pPr>
        <w:numPr>
          <w:ilvl w:val="0"/>
          <w:numId w:val="31"/>
        </w:numPr>
      </w:pPr>
      <w:r w:rsidRPr="008C5C58">
        <w:t>5.4 Cálculo de rentabilidad esperada del servicio ofrecido</w:t>
      </w:r>
    </w:p>
    <w:p w14:paraId="1178931C" w14:textId="77777777" w:rsidR="008C5C58" w:rsidRPr="008C5C58" w:rsidRDefault="008C5C58" w:rsidP="008C5C58">
      <w:pPr>
        <w:numPr>
          <w:ilvl w:val="0"/>
          <w:numId w:val="31"/>
        </w:numPr>
      </w:pPr>
      <w:r w:rsidRPr="008C5C58">
        <w:t>5.5 Ficha de análisis de viabilidad de proyectos especiales</w:t>
      </w:r>
    </w:p>
    <w:p w14:paraId="59B05F74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6. Estrategias Comerciales para Presentar la Cotización</w:t>
      </w:r>
    </w:p>
    <w:p w14:paraId="5E4ACD84" w14:textId="77777777" w:rsidR="008C5C58" w:rsidRPr="008C5C58" w:rsidRDefault="008C5C58" w:rsidP="008C5C58">
      <w:pPr>
        <w:numPr>
          <w:ilvl w:val="0"/>
          <w:numId w:val="32"/>
        </w:numPr>
      </w:pPr>
      <w:r w:rsidRPr="008C5C58">
        <w:t>6.1 Cómo justificar el valor frente al cliente</w:t>
      </w:r>
    </w:p>
    <w:p w14:paraId="76BB1BC3" w14:textId="77777777" w:rsidR="008C5C58" w:rsidRPr="008C5C58" w:rsidRDefault="008C5C58" w:rsidP="008C5C58">
      <w:pPr>
        <w:numPr>
          <w:ilvl w:val="0"/>
          <w:numId w:val="32"/>
        </w:numPr>
      </w:pPr>
      <w:r w:rsidRPr="008C5C58">
        <w:t>6.2 Qué hacer cuando el cliente dice “está caro”</w:t>
      </w:r>
    </w:p>
    <w:p w14:paraId="03250DBE" w14:textId="77777777" w:rsidR="008C5C58" w:rsidRPr="008C5C58" w:rsidRDefault="008C5C58" w:rsidP="008C5C58">
      <w:pPr>
        <w:numPr>
          <w:ilvl w:val="0"/>
          <w:numId w:val="32"/>
        </w:numPr>
        <w:rPr>
          <w:lang w:val="en-US"/>
        </w:rPr>
      </w:pPr>
      <w:r w:rsidRPr="008C5C58">
        <w:rPr>
          <w:lang w:val="en-US"/>
        </w:rPr>
        <w:t xml:space="preserve">6.3 </w:t>
      </w:r>
      <w:proofErr w:type="spellStart"/>
      <w:r w:rsidRPr="008C5C58">
        <w:rPr>
          <w:lang w:val="en-US"/>
        </w:rPr>
        <w:t>Cuándo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negociar</w:t>
      </w:r>
      <w:proofErr w:type="spellEnd"/>
      <w:r w:rsidRPr="008C5C58">
        <w:rPr>
          <w:lang w:val="en-US"/>
        </w:rPr>
        <w:t xml:space="preserve"> y </w:t>
      </w:r>
      <w:proofErr w:type="spellStart"/>
      <w:r w:rsidRPr="008C5C58">
        <w:rPr>
          <w:lang w:val="en-US"/>
        </w:rPr>
        <w:t>cuándo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rechazar</w:t>
      </w:r>
      <w:proofErr w:type="spellEnd"/>
    </w:p>
    <w:p w14:paraId="3F8CD5EA" w14:textId="77777777" w:rsidR="008C5C58" w:rsidRPr="008C5C58" w:rsidRDefault="008C5C58" w:rsidP="008C5C58">
      <w:pPr>
        <w:numPr>
          <w:ilvl w:val="0"/>
          <w:numId w:val="32"/>
        </w:numPr>
      </w:pPr>
      <w:r w:rsidRPr="008C5C58">
        <w:t>6.4 Cómo presentar cotizaciones en licitaciones y convocatorias</w:t>
      </w:r>
    </w:p>
    <w:p w14:paraId="18F74C14" w14:textId="77777777" w:rsidR="008C5C58" w:rsidRPr="008C5C58" w:rsidRDefault="008C5C58" w:rsidP="008C5C58">
      <w:pPr>
        <w:numPr>
          <w:ilvl w:val="0"/>
          <w:numId w:val="32"/>
        </w:numPr>
      </w:pPr>
      <w:r w:rsidRPr="008C5C58">
        <w:t>6.5 Uso del lenguaje profesional en cotizaciones escritas</w:t>
      </w:r>
    </w:p>
    <w:p w14:paraId="622E4C1E" w14:textId="77777777" w:rsidR="008C5C58" w:rsidRPr="008C5C58" w:rsidRDefault="008C5C58" w:rsidP="008C5C58">
      <w:pPr>
        <w:rPr>
          <w:b/>
          <w:bCs/>
          <w:lang w:val="en-US"/>
        </w:rPr>
      </w:pPr>
      <w:r w:rsidRPr="008C5C58">
        <w:rPr>
          <w:b/>
          <w:bCs/>
          <w:lang w:val="en-US"/>
        </w:rPr>
        <w:t xml:space="preserve">7. Casos </w:t>
      </w:r>
      <w:proofErr w:type="spellStart"/>
      <w:r w:rsidRPr="008C5C58">
        <w:rPr>
          <w:b/>
          <w:bCs/>
          <w:lang w:val="en-US"/>
        </w:rPr>
        <w:t>Modelo</w:t>
      </w:r>
      <w:proofErr w:type="spellEnd"/>
      <w:r w:rsidRPr="008C5C58">
        <w:rPr>
          <w:b/>
          <w:bCs/>
          <w:lang w:val="en-US"/>
        </w:rPr>
        <w:t xml:space="preserve"> y </w:t>
      </w:r>
      <w:proofErr w:type="spellStart"/>
      <w:r w:rsidRPr="008C5C58">
        <w:rPr>
          <w:b/>
          <w:bCs/>
          <w:lang w:val="en-US"/>
        </w:rPr>
        <w:t>Referencias</w:t>
      </w:r>
      <w:proofErr w:type="spellEnd"/>
      <w:r w:rsidRPr="008C5C58">
        <w:rPr>
          <w:b/>
          <w:bCs/>
          <w:lang w:val="en-US"/>
        </w:rPr>
        <w:t xml:space="preserve"> </w:t>
      </w:r>
      <w:proofErr w:type="spellStart"/>
      <w:r w:rsidRPr="008C5C58">
        <w:rPr>
          <w:b/>
          <w:bCs/>
          <w:lang w:val="en-US"/>
        </w:rPr>
        <w:t>Prácticas</w:t>
      </w:r>
      <w:proofErr w:type="spellEnd"/>
    </w:p>
    <w:p w14:paraId="252B0539" w14:textId="77777777" w:rsidR="008C5C58" w:rsidRPr="008C5C58" w:rsidRDefault="008C5C58" w:rsidP="008C5C58">
      <w:pPr>
        <w:numPr>
          <w:ilvl w:val="0"/>
          <w:numId w:val="33"/>
        </w:numPr>
      </w:pPr>
      <w:r w:rsidRPr="008C5C58">
        <w:t>7.1 Cotización para una persona física con actividad empresarial</w:t>
      </w:r>
    </w:p>
    <w:p w14:paraId="7E742BE0" w14:textId="77777777" w:rsidR="008C5C58" w:rsidRPr="008C5C58" w:rsidRDefault="008C5C58" w:rsidP="008C5C58">
      <w:pPr>
        <w:numPr>
          <w:ilvl w:val="0"/>
          <w:numId w:val="33"/>
        </w:numPr>
      </w:pPr>
      <w:r w:rsidRPr="008C5C58">
        <w:t>7.2 Cotización para una empresa mediana del sector comercial</w:t>
      </w:r>
    </w:p>
    <w:p w14:paraId="49C43E37" w14:textId="77777777" w:rsidR="008C5C58" w:rsidRPr="008C5C58" w:rsidRDefault="008C5C58" w:rsidP="008C5C58">
      <w:pPr>
        <w:numPr>
          <w:ilvl w:val="0"/>
          <w:numId w:val="33"/>
        </w:numPr>
      </w:pPr>
      <w:r w:rsidRPr="008C5C58">
        <w:t>7.3 Cotización para una organización sin fines de lucro</w:t>
      </w:r>
    </w:p>
    <w:p w14:paraId="089397FB" w14:textId="77777777" w:rsidR="008C5C58" w:rsidRPr="008C5C58" w:rsidRDefault="008C5C58" w:rsidP="008C5C58">
      <w:pPr>
        <w:numPr>
          <w:ilvl w:val="0"/>
          <w:numId w:val="33"/>
        </w:numPr>
      </w:pPr>
      <w:r w:rsidRPr="008C5C58">
        <w:t>7.4 Cotización para una auditoría especial requerida por el SAT</w:t>
      </w:r>
    </w:p>
    <w:p w14:paraId="213A1D0D" w14:textId="77777777" w:rsidR="008C5C58" w:rsidRPr="008C5C58" w:rsidRDefault="008C5C58" w:rsidP="008C5C58">
      <w:pPr>
        <w:numPr>
          <w:ilvl w:val="0"/>
          <w:numId w:val="33"/>
        </w:numPr>
      </w:pPr>
      <w:r w:rsidRPr="008C5C58">
        <w:t>7.5 Cotización para servicios de defensa fiscal ante autoridad</w:t>
      </w:r>
    </w:p>
    <w:p w14:paraId="4D793D49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8. Políticas Internas de Precios y Revisión de Honorarios</w:t>
      </w:r>
    </w:p>
    <w:p w14:paraId="3F30F0E3" w14:textId="77777777" w:rsidR="008C5C58" w:rsidRPr="008C5C58" w:rsidRDefault="008C5C58" w:rsidP="008C5C58">
      <w:pPr>
        <w:numPr>
          <w:ilvl w:val="0"/>
          <w:numId w:val="34"/>
        </w:numPr>
      </w:pPr>
      <w:r w:rsidRPr="008C5C58">
        <w:t>8.1 Cómo evitar diferencias de criterio entre socios y ejecutivos</w:t>
      </w:r>
    </w:p>
    <w:p w14:paraId="5396065C" w14:textId="77777777" w:rsidR="008C5C58" w:rsidRPr="008C5C58" w:rsidRDefault="008C5C58" w:rsidP="008C5C58">
      <w:pPr>
        <w:numPr>
          <w:ilvl w:val="0"/>
          <w:numId w:val="34"/>
        </w:numPr>
      </w:pPr>
      <w:r w:rsidRPr="008C5C58">
        <w:t>8.2 Mecanismos de actualización de tarifas por inflación y cambios normativos</w:t>
      </w:r>
    </w:p>
    <w:p w14:paraId="3D7EE5B8" w14:textId="77777777" w:rsidR="008C5C58" w:rsidRPr="008C5C58" w:rsidRDefault="008C5C58" w:rsidP="008C5C58">
      <w:pPr>
        <w:numPr>
          <w:ilvl w:val="0"/>
          <w:numId w:val="34"/>
        </w:numPr>
        <w:rPr>
          <w:lang w:val="en-US"/>
        </w:rPr>
      </w:pPr>
      <w:r w:rsidRPr="008C5C58">
        <w:rPr>
          <w:lang w:val="en-US"/>
        </w:rPr>
        <w:t xml:space="preserve">8.3 </w:t>
      </w:r>
      <w:proofErr w:type="spellStart"/>
      <w:r w:rsidRPr="008C5C58">
        <w:rPr>
          <w:lang w:val="en-US"/>
        </w:rPr>
        <w:t>Evaluación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anual</w:t>
      </w:r>
      <w:proofErr w:type="spellEnd"/>
      <w:r w:rsidRPr="008C5C58">
        <w:rPr>
          <w:lang w:val="en-US"/>
        </w:rPr>
        <w:t xml:space="preserve"> de </w:t>
      </w:r>
      <w:proofErr w:type="spellStart"/>
      <w:r w:rsidRPr="008C5C58">
        <w:rPr>
          <w:lang w:val="en-US"/>
        </w:rPr>
        <w:t>servicios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subcotizados</w:t>
      </w:r>
      <w:proofErr w:type="spellEnd"/>
    </w:p>
    <w:p w14:paraId="483F85B5" w14:textId="77777777" w:rsidR="008C5C58" w:rsidRPr="008C5C58" w:rsidRDefault="008C5C58" w:rsidP="008C5C58">
      <w:pPr>
        <w:numPr>
          <w:ilvl w:val="0"/>
          <w:numId w:val="34"/>
        </w:numPr>
        <w:rPr>
          <w:lang w:val="en-US"/>
        </w:rPr>
      </w:pPr>
      <w:r w:rsidRPr="008C5C58">
        <w:rPr>
          <w:lang w:val="en-US"/>
        </w:rPr>
        <w:t xml:space="preserve">8.4 </w:t>
      </w:r>
      <w:proofErr w:type="spellStart"/>
      <w:r w:rsidRPr="008C5C58">
        <w:rPr>
          <w:lang w:val="en-US"/>
        </w:rPr>
        <w:t>Bonificaciones</w:t>
      </w:r>
      <w:proofErr w:type="spellEnd"/>
      <w:r w:rsidRPr="008C5C58">
        <w:rPr>
          <w:lang w:val="en-US"/>
        </w:rPr>
        <w:t xml:space="preserve">, </w:t>
      </w:r>
      <w:proofErr w:type="spellStart"/>
      <w:r w:rsidRPr="008C5C58">
        <w:rPr>
          <w:lang w:val="en-US"/>
        </w:rPr>
        <w:t>penalizaciones</w:t>
      </w:r>
      <w:proofErr w:type="spellEnd"/>
      <w:r w:rsidRPr="008C5C58">
        <w:rPr>
          <w:lang w:val="en-US"/>
        </w:rPr>
        <w:t xml:space="preserve"> y </w:t>
      </w:r>
      <w:proofErr w:type="spellStart"/>
      <w:r w:rsidRPr="008C5C58">
        <w:rPr>
          <w:lang w:val="en-US"/>
        </w:rPr>
        <w:t>cobros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extraordinarios</w:t>
      </w:r>
      <w:proofErr w:type="spellEnd"/>
    </w:p>
    <w:p w14:paraId="47F93DA1" w14:textId="77777777" w:rsidR="008C5C58" w:rsidRPr="008C5C58" w:rsidRDefault="008C5C58" w:rsidP="008C5C58">
      <w:pPr>
        <w:rPr>
          <w:b/>
          <w:bCs/>
          <w:lang w:val="en-US"/>
        </w:rPr>
      </w:pPr>
      <w:r w:rsidRPr="008C5C58">
        <w:rPr>
          <w:b/>
          <w:bCs/>
          <w:lang w:val="en-US"/>
        </w:rPr>
        <w:t xml:space="preserve">9. </w:t>
      </w:r>
      <w:proofErr w:type="spellStart"/>
      <w:r w:rsidRPr="008C5C58">
        <w:rPr>
          <w:b/>
          <w:bCs/>
          <w:lang w:val="en-US"/>
        </w:rPr>
        <w:t>Anexos</w:t>
      </w:r>
      <w:proofErr w:type="spellEnd"/>
      <w:r w:rsidRPr="008C5C58">
        <w:rPr>
          <w:b/>
          <w:bCs/>
          <w:lang w:val="en-US"/>
        </w:rPr>
        <w:t xml:space="preserve"> y Plantillas</w:t>
      </w:r>
    </w:p>
    <w:p w14:paraId="3FBE3144" w14:textId="77777777" w:rsidR="008C5C58" w:rsidRPr="008C5C58" w:rsidRDefault="008C5C58" w:rsidP="008C5C58">
      <w:pPr>
        <w:numPr>
          <w:ilvl w:val="0"/>
          <w:numId w:val="35"/>
        </w:numPr>
      </w:pPr>
      <w:r w:rsidRPr="008C5C58">
        <w:t>9.1 Plantilla editable de cotización profesional en Word</w:t>
      </w:r>
    </w:p>
    <w:p w14:paraId="7E74C721" w14:textId="77777777" w:rsidR="008C5C58" w:rsidRPr="008C5C58" w:rsidRDefault="008C5C58" w:rsidP="008C5C58">
      <w:pPr>
        <w:numPr>
          <w:ilvl w:val="0"/>
          <w:numId w:val="35"/>
        </w:numPr>
      </w:pPr>
      <w:r w:rsidRPr="008C5C58">
        <w:lastRenderedPageBreak/>
        <w:t>9.2 Hoja de cálculo para costeo de servicios contables</w:t>
      </w:r>
    </w:p>
    <w:p w14:paraId="61083D7D" w14:textId="77777777" w:rsidR="008C5C58" w:rsidRPr="008C5C58" w:rsidRDefault="008C5C58" w:rsidP="008C5C58">
      <w:pPr>
        <w:numPr>
          <w:ilvl w:val="0"/>
          <w:numId w:val="35"/>
        </w:numPr>
      </w:pPr>
      <w:r w:rsidRPr="008C5C58">
        <w:t>9.3 Tabla orientativa de tarifas por servicio</w:t>
      </w:r>
    </w:p>
    <w:p w14:paraId="142BD209" w14:textId="77777777" w:rsidR="008C5C58" w:rsidRPr="008C5C58" w:rsidRDefault="008C5C58" w:rsidP="008C5C58">
      <w:pPr>
        <w:numPr>
          <w:ilvl w:val="0"/>
          <w:numId w:val="35"/>
        </w:numPr>
      </w:pPr>
      <w:r w:rsidRPr="008C5C58">
        <w:t xml:space="preserve">9.4 </w:t>
      </w:r>
      <w:proofErr w:type="spellStart"/>
      <w:r w:rsidRPr="008C5C58">
        <w:t>Checklist</w:t>
      </w:r>
      <w:proofErr w:type="spellEnd"/>
      <w:r w:rsidRPr="008C5C58">
        <w:t xml:space="preserve"> para validar la rentabilidad de una propuesta</w:t>
      </w:r>
    </w:p>
    <w:p w14:paraId="70254CC7" w14:textId="77777777" w:rsidR="008C5C58" w:rsidRPr="008C5C58" w:rsidRDefault="008C5C58" w:rsidP="008C5C58">
      <w:pPr>
        <w:numPr>
          <w:ilvl w:val="0"/>
          <w:numId w:val="35"/>
        </w:numPr>
      </w:pPr>
      <w:r w:rsidRPr="008C5C58">
        <w:t>9.5 Modelo de contrato con cláusula de revisión de honorarios</w:t>
      </w:r>
    </w:p>
    <w:p w14:paraId="61FF6042" w14:textId="77777777" w:rsidR="008C5C58" w:rsidRPr="008C5C58" w:rsidRDefault="008C5C58" w:rsidP="008C5C58">
      <w:pPr>
        <w:numPr>
          <w:ilvl w:val="0"/>
          <w:numId w:val="35"/>
        </w:numPr>
      </w:pPr>
      <w:r w:rsidRPr="008C5C58">
        <w:t>9.6 Glosario de términos técnicos en cotizaciones contables/fiscales</w:t>
      </w:r>
    </w:p>
    <w:p w14:paraId="1D1CA875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58646026">
          <v:rect id="_x0000_i1025" style="width:0;height:1.5pt" o:hralign="center" o:hrstd="t" o:hr="t" fillcolor="#a0a0a0" stroked="f"/>
        </w:pict>
      </w:r>
    </w:p>
    <w:p w14:paraId="6F775A3B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💡</w:t>
      </w:r>
      <w:r w:rsidRPr="008C5C58">
        <w:rPr>
          <w:b/>
          <w:bCs/>
        </w:rPr>
        <w:t xml:space="preserve"> Valor agregado de este Manual para el despacho:</w:t>
      </w:r>
    </w:p>
    <w:p w14:paraId="50CD7F72" w14:textId="77777777" w:rsidR="008C5C58" w:rsidRPr="008C5C58" w:rsidRDefault="008C5C58" w:rsidP="008C5C58">
      <w:pPr>
        <w:numPr>
          <w:ilvl w:val="0"/>
          <w:numId w:val="36"/>
        </w:numPr>
      </w:pPr>
      <w:r w:rsidRPr="008C5C58">
        <w:t>Estandariza los criterios de cotización.</w:t>
      </w:r>
    </w:p>
    <w:p w14:paraId="769F158C" w14:textId="77777777" w:rsidR="008C5C58" w:rsidRPr="008C5C58" w:rsidRDefault="008C5C58" w:rsidP="008C5C58">
      <w:pPr>
        <w:numPr>
          <w:ilvl w:val="0"/>
          <w:numId w:val="36"/>
        </w:numPr>
      </w:pPr>
      <w:r w:rsidRPr="008C5C58">
        <w:t>Fortalece la percepción de profesionalismo ante el cliente.</w:t>
      </w:r>
    </w:p>
    <w:p w14:paraId="500A9398" w14:textId="77777777" w:rsidR="008C5C58" w:rsidRPr="008C5C58" w:rsidRDefault="008C5C58" w:rsidP="008C5C58">
      <w:pPr>
        <w:numPr>
          <w:ilvl w:val="0"/>
          <w:numId w:val="36"/>
        </w:numPr>
      </w:pPr>
      <w:r w:rsidRPr="008C5C58">
        <w:t>Reduce errores de subvaloración de servicios.</w:t>
      </w:r>
    </w:p>
    <w:p w14:paraId="40CD1240" w14:textId="77777777" w:rsidR="008C5C58" w:rsidRPr="008C5C58" w:rsidRDefault="008C5C58" w:rsidP="008C5C58">
      <w:pPr>
        <w:numPr>
          <w:ilvl w:val="0"/>
          <w:numId w:val="36"/>
        </w:numPr>
      </w:pPr>
      <w:r w:rsidRPr="008C5C58">
        <w:t>Mejora el margen de rentabilidad y evita pérdidas ocultas.</w:t>
      </w:r>
    </w:p>
    <w:p w14:paraId="1641E789" w14:textId="77777777" w:rsidR="008C5C58" w:rsidRPr="008C5C58" w:rsidRDefault="008C5C58" w:rsidP="008C5C58">
      <w:pPr>
        <w:numPr>
          <w:ilvl w:val="0"/>
          <w:numId w:val="36"/>
        </w:numPr>
      </w:pPr>
      <w:r w:rsidRPr="008C5C58">
        <w:t>Permite formar a nuevos colaboradores en cómo cotizar con fundamento.</w:t>
      </w:r>
    </w:p>
    <w:p w14:paraId="795C34C7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1DC987AB">
          <v:rect id="_x0000_i1026" style="width:0;height:1.5pt" o:hralign="center" o:hrstd="t" o:hr="t" fillcolor="#a0a0a0" stroked="f"/>
        </w:pict>
      </w:r>
    </w:p>
    <w:p w14:paraId="19E76626" w14:textId="5AF2C6E0" w:rsidR="008C5C58" w:rsidRPr="008C5C58" w:rsidRDefault="008C5C58" w:rsidP="008C5C58">
      <w:pPr>
        <w:rPr>
          <w:lang w:val="en-US"/>
        </w:rPr>
      </w:pPr>
    </w:p>
    <w:p w14:paraId="3D8B458F" w14:textId="77777777" w:rsidR="008C5C58" w:rsidRDefault="008C5C58" w:rsidP="008C5C58">
      <w:pPr>
        <w:rPr>
          <w:b/>
          <w:bCs/>
        </w:rPr>
      </w:pPr>
    </w:p>
    <w:p w14:paraId="2AF4C042" w14:textId="77777777" w:rsidR="008C5C58" w:rsidRDefault="008C5C58" w:rsidP="008C5C58">
      <w:pPr>
        <w:rPr>
          <w:b/>
          <w:bCs/>
        </w:rPr>
      </w:pPr>
    </w:p>
    <w:p w14:paraId="7A3D1C93" w14:textId="77777777" w:rsidR="008C5C58" w:rsidRDefault="008C5C58" w:rsidP="008C5C58">
      <w:pPr>
        <w:rPr>
          <w:b/>
          <w:bCs/>
        </w:rPr>
      </w:pPr>
    </w:p>
    <w:p w14:paraId="24A5BD9C" w14:textId="77777777" w:rsidR="008C5C58" w:rsidRDefault="008C5C58" w:rsidP="008C5C58">
      <w:pPr>
        <w:rPr>
          <w:b/>
          <w:bCs/>
        </w:rPr>
      </w:pPr>
    </w:p>
    <w:p w14:paraId="781DC8FB" w14:textId="77777777" w:rsidR="008C5C58" w:rsidRDefault="008C5C58" w:rsidP="008C5C58">
      <w:pPr>
        <w:rPr>
          <w:b/>
          <w:bCs/>
        </w:rPr>
      </w:pPr>
    </w:p>
    <w:p w14:paraId="045812D2" w14:textId="77777777" w:rsidR="008C5C58" w:rsidRDefault="008C5C58" w:rsidP="008C5C58">
      <w:pPr>
        <w:rPr>
          <w:b/>
          <w:bCs/>
        </w:rPr>
      </w:pPr>
    </w:p>
    <w:p w14:paraId="65EB07A8" w14:textId="77777777" w:rsidR="008C5C58" w:rsidRDefault="008C5C58" w:rsidP="008C5C58">
      <w:pPr>
        <w:rPr>
          <w:b/>
          <w:bCs/>
        </w:rPr>
      </w:pPr>
    </w:p>
    <w:p w14:paraId="6278A872" w14:textId="77777777" w:rsidR="008C5C58" w:rsidRDefault="008C5C58" w:rsidP="008C5C58">
      <w:pPr>
        <w:rPr>
          <w:b/>
          <w:bCs/>
        </w:rPr>
      </w:pPr>
    </w:p>
    <w:p w14:paraId="2564D112" w14:textId="77777777" w:rsidR="008C5C58" w:rsidRDefault="008C5C58" w:rsidP="008C5C58">
      <w:pPr>
        <w:rPr>
          <w:b/>
          <w:bCs/>
        </w:rPr>
      </w:pPr>
    </w:p>
    <w:p w14:paraId="727AEF68" w14:textId="77777777" w:rsidR="008C5C58" w:rsidRDefault="008C5C58" w:rsidP="008C5C58">
      <w:pPr>
        <w:rPr>
          <w:b/>
          <w:bCs/>
        </w:rPr>
      </w:pPr>
    </w:p>
    <w:p w14:paraId="27218F17" w14:textId="77777777" w:rsidR="008C5C58" w:rsidRDefault="008C5C58" w:rsidP="008C5C58">
      <w:pPr>
        <w:rPr>
          <w:b/>
          <w:bCs/>
        </w:rPr>
      </w:pPr>
    </w:p>
    <w:p w14:paraId="06DBF066" w14:textId="77777777" w:rsidR="008C5C58" w:rsidRDefault="008C5C58" w:rsidP="008C5C58">
      <w:pPr>
        <w:rPr>
          <w:b/>
          <w:bCs/>
        </w:rPr>
      </w:pPr>
    </w:p>
    <w:p w14:paraId="6F45670F" w14:textId="77777777" w:rsidR="008C5C58" w:rsidRDefault="008C5C58" w:rsidP="008C5C58">
      <w:pPr>
        <w:rPr>
          <w:b/>
          <w:bCs/>
        </w:rPr>
      </w:pPr>
    </w:p>
    <w:p w14:paraId="22B5C6E8" w14:textId="77777777" w:rsidR="008C5C58" w:rsidRDefault="008C5C58" w:rsidP="008C5C58">
      <w:pPr>
        <w:rPr>
          <w:b/>
          <w:bCs/>
        </w:rPr>
      </w:pPr>
    </w:p>
    <w:p w14:paraId="35ADAD00" w14:textId="77777777" w:rsidR="008C5C58" w:rsidRDefault="008C5C58" w:rsidP="008C5C58">
      <w:pPr>
        <w:rPr>
          <w:b/>
          <w:bCs/>
        </w:rPr>
      </w:pPr>
    </w:p>
    <w:p w14:paraId="5D466D0F" w14:textId="329C6A7B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lastRenderedPageBreak/>
        <w:t>1. Introducción</w:t>
      </w:r>
    </w:p>
    <w:p w14:paraId="71D2CD8F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1.1 Propósito del Manual</w:t>
      </w:r>
    </w:p>
    <w:p w14:paraId="3F24E37B" w14:textId="77777777" w:rsidR="008C5C58" w:rsidRPr="008C5C58" w:rsidRDefault="008C5C58" w:rsidP="008C5C58">
      <w:r w:rsidRPr="008C5C58">
        <w:t xml:space="preserve">El presente </w:t>
      </w:r>
      <w:r w:rsidRPr="008C5C58">
        <w:rPr>
          <w:b/>
          <w:bCs/>
        </w:rPr>
        <w:t>Manual para Determinar Honorarios y Cotizaciones en Despachos Contables y Fiscales</w:t>
      </w:r>
      <w:r w:rsidRPr="008C5C58">
        <w:t xml:space="preserve"> ha sido diseñado con el propósito de convertirse en una </w:t>
      </w:r>
      <w:r w:rsidRPr="008C5C58">
        <w:rPr>
          <w:b/>
          <w:bCs/>
        </w:rPr>
        <w:t>herramienta estratégica y de consulta permanente</w:t>
      </w:r>
      <w:r w:rsidRPr="008C5C58">
        <w:t xml:space="preserve"> para la dirección, socios y equipo operativo de despachos dedicados a la prestación de servicios contables, fiscales, auditoría, consultoría y asesoría empresarial.</w:t>
      </w:r>
    </w:p>
    <w:p w14:paraId="0537BB55" w14:textId="77777777" w:rsidR="008C5C58" w:rsidRPr="008C5C58" w:rsidRDefault="008C5C58" w:rsidP="008C5C58">
      <w:r w:rsidRPr="008C5C58">
        <w:t xml:space="preserve">Su finalidad principal es </w:t>
      </w:r>
      <w:r w:rsidRPr="008C5C58">
        <w:rPr>
          <w:b/>
          <w:bCs/>
        </w:rPr>
        <w:t>orientar de manera práctica y objetiva sobre la metodología para establecer tarifas justas y rentables</w:t>
      </w:r>
      <w:r w:rsidRPr="008C5C58">
        <w:t>, eliminando la improvisación y los criterios subjetivos que frecuentemente conducen a la subvaloración del trabajo técnico, la erosión del margen de utilidad o la pérdida de clientes potenciales por una inadecuada comunicación del valor agregado del servicio.</w:t>
      </w:r>
    </w:p>
    <w:p w14:paraId="461A5098" w14:textId="77777777" w:rsidR="008C5C58" w:rsidRPr="008C5C58" w:rsidRDefault="008C5C58" w:rsidP="008C5C58">
      <w:r w:rsidRPr="008C5C58">
        <w:t xml:space="preserve">A través de este Manual, se busca proporcionar a los despachos un </w:t>
      </w:r>
      <w:r w:rsidRPr="008C5C58">
        <w:rPr>
          <w:b/>
          <w:bCs/>
        </w:rPr>
        <w:t>criterio sólido para la elaboración de sus cotizaciones</w:t>
      </w:r>
      <w:r w:rsidRPr="008C5C58">
        <w:t>, facilitando la toma de decisiones en la etapa previa a la contratación de un servicio y ayudando a evitar errores comunes como:</w:t>
      </w:r>
    </w:p>
    <w:p w14:paraId="7A92B134" w14:textId="77777777" w:rsidR="008C5C58" w:rsidRPr="008C5C58" w:rsidRDefault="008C5C58" w:rsidP="008C5C58">
      <w:pPr>
        <w:numPr>
          <w:ilvl w:val="0"/>
          <w:numId w:val="37"/>
        </w:numPr>
      </w:pPr>
      <w:r w:rsidRPr="008C5C58">
        <w:rPr>
          <w:b/>
          <w:bCs/>
        </w:rPr>
        <w:t>Cotizar sin considerar todos los costos reales asociados al servicio.</w:t>
      </w:r>
    </w:p>
    <w:p w14:paraId="68A51DDC" w14:textId="77777777" w:rsidR="008C5C58" w:rsidRPr="008C5C58" w:rsidRDefault="008C5C58" w:rsidP="008C5C58">
      <w:pPr>
        <w:numPr>
          <w:ilvl w:val="0"/>
          <w:numId w:val="37"/>
        </w:numPr>
      </w:pPr>
      <w:r w:rsidRPr="008C5C58">
        <w:rPr>
          <w:b/>
          <w:bCs/>
        </w:rPr>
        <w:t>Omitir la valoración del riesgo y la responsabilidad asumida.</w:t>
      </w:r>
    </w:p>
    <w:p w14:paraId="2177786F" w14:textId="77777777" w:rsidR="008C5C58" w:rsidRPr="008C5C58" w:rsidRDefault="008C5C58" w:rsidP="008C5C58">
      <w:pPr>
        <w:numPr>
          <w:ilvl w:val="0"/>
          <w:numId w:val="37"/>
        </w:numPr>
      </w:pPr>
      <w:r w:rsidRPr="008C5C58">
        <w:rPr>
          <w:b/>
          <w:bCs/>
        </w:rPr>
        <w:t>No reconocer el tiempo invertido por los distintos niveles de personal involucrado.</w:t>
      </w:r>
    </w:p>
    <w:p w14:paraId="7F54094C" w14:textId="77777777" w:rsidR="008C5C58" w:rsidRPr="008C5C58" w:rsidRDefault="008C5C58" w:rsidP="008C5C58">
      <w:pPr>
        <w:numPr>
          <w:ilvl w:val="0"/>
          <w:numId w:val="37"/>
        </w:numPr>
      </w:pPr>
      <w:r w:rsidRPr="008C5C58">
        <w:rPr>
          <w:b/>
          <w:bCs/>
        </w:rPr>
        <w:t>Subestimar el valor profesional o técnico que aporta el despacho.</w:t>
      </w:r>
    </w:p>
    <w:p w14:paraId="55F593AE" w14:textId="77777777" w:rsidR="008C5C58" w:rsidRPr="008C5C58" w:rsidRDefault="008C5C58" w:rsidP="008C5C58">
      <w:pPr>
        <w:numPr>
          <w:ilvl w:val="0"/>
          <w:numId w:val="37"/>
        </w:numPr>
      </w:pPr>
      <w:r w:rsidRPr="008C5C58">
        <w:rPr>
          <w:b/>
          <w:bCs/>
        </w:rPr>
        <w:t>Ofrecer precios bajos por temor a perder al cliente, sacrificando rentabilidad.</w:t>
      </w:r>
    </w:p>
    <w:p w14:paraId="492F69C7" w14:textId="77777777" w:rsidR="008C5C58" w:rsidRPr="008C5C58" w:rsidRDefault="008C5C58" w:rsidP="008C5C58">
      <w:pPr>
        <w:numPr>
          <w:ilvl w:val="0"/>
          <w:numId w:val="37"/>
        </w:numPr>
      </w:pPr>
      <w:r w:rsidRPr="008C5C58">
        <w:rPr>
          <w:b/>
          <w:bCs/>
        </w:rPr>
        <w:t>No actualizar las tarifas con base en la inflación o cambios normativos.</w:t>
      </w:r>
    </w:p>
    <w:p w14:paraId="3AF9E2E4" w14:textId="77777777" w:rsidR="008C5C58" w:rsidRPr="008C5C58" w:rsidRDefault="008C5C58" w:rsidP="008C5C58">
      <w:r w:rsidRPr="008C5C58">
        <w:t xml:space="preserve">Este Manual no pretende establecer una tarifa única para todos los despachos ni imponer un estándar rígido de precios, sino más bien proporcionar una </w:t>
      </w:r>
      <w:r w:rsidRPr="008C5C58">
        <w:rPr>
          <w:b/>
          <w:bCs/>
        </w:rPr>
        <w:t>guía clara y adaptable</w:t>
      </w:r>
      <w:r w:rsidRPr="008C5C58">
        <w:t xml:space="preserve"> que permita:</w:t>
      </w:r>
    </w:p>
    <w:p w14:paraId="1F821860" w14:textId="77777777" w:rsidR="008C5C58" w:rsidRPr="008C5C58" w:rsidRDefault="008C5C58" w:rsidP="008C5C58">
      <w:pPr>
        <w:numPr>
          <w:ilvl w:val="0"/>
          <w:numId w:val="38"/>
        </w:numPr>
      </w:pPr>
      <w:r w:rsidRPr="008C5C58">
        <w:t xml:space="preserve">Desarrollar una </w:t>
      </w:r>
      <w:r w:rsidRPr="008C5C58">
        <w:rPr>
          <w:b/>
          <w:bCs/>
        </w:rPr>
        <w:t>estructura lógica para definir precios</w:t>
      </w:r>
      <w:r w:rsidRPr="008C5C58">
        <w:t xml:space="preserve"> según tipo de servicio, complejidad, tiempo y riesgo.</w:t>
      </w:r>
    </w:p>
    <w:p w14:paraId="5CEDE2A8" w14:textId="77777777" w:rsidR="008C5C58" w:rsidRPr="008C5C58" w:rsidRDefault="008C5C58" w:rsidP="008C5C58">
      <w:pPr>
        <w:numPr>
          <w:ilvl w:val="0"/>
          <w:numId w:val="38"/>
        </w:numPr>
      </w:pPr>
      <w:r w:rsidRPr="008C5C58">
        <w:t>Implementar herramientas internas de cálculo que simplifiquen y agilicen la preparación de cotizaciones.</w:t>
      </w:r>
    </w:p>
    <w:p w14:paraId="2D1D2152" w14:textId="77777777" w:rsidR="008C5C58" w:rsidRPr="008C5C58" w:rsidRDefault="008C5C58" w:rsidP="008C5C58">
      <w:pPr>
        <w:numPr>
          <w:ilvl w:val="0"/>
          <w:numId w:val="38"/>
        </w:numPr>
      </w:pPr>
      <w:r w:rsidRPr="008C5C58">
        <w:t xml:space="preserve">Mejorar la </w:t>
      </w:r>
      <w:r w:rsidRPr="008C5C58">
        <w:rPr>
          <w:b/>
          <w:bCs/>
        </w:rPr>
        <w:t>capacidad argumentativa del despacho</w:t>
      </w:r>
      <w:r w:rsidRPr="008C5C58">
        <w:t xml:space="preserve"> para explicar y justificar honorarios frente a los clientes.</w:t>
      </w:r>
    </w:p>
    <w:p w14:paraId="51941BE8" w14:textId="77777777" w:rsidR="008C5C58" w:rsidRPr="008C5C58" w:rsidRDefault="008C5C58" w:rsidP="008C5C58">
      <w:pPr>
        <w:numPr>
          <w:ilvl w:val="0"/>
          <w:numId w:val="38"/>
        </w:numPr>
      </w:pPr>
      <w:r w:rsidRPr="008C5C58">
        <w:t xml:space="preserve">Aumentar la </w:t>
      </w:r>
      <w:r w:rsidRPr="008C5C58">
        <w:rPr>
          <w:b/>
          <w:bCs/>
        </w:rPr>
        <w:t>rentabilidad de los servicios ofrecidos</w:t>
      </w:r>
      <w:r w:rsidRPr="008C5C58">
        <w:t xml:space="preserve"> sin sacrificar la competitividad.</w:t>
      </w:r>
    </w:p>
    <w:p w14:paraId="39FF7A4F" w14:textId="77777777" w:rsidR="008C5C58" w:rsidRPr="008C5C58" w:rsidRDefault="008C5C58" w:rsidP="008C5C58">
      <w:pPr>
        <w:numPr>
          <w:ilvl w:val="0"/>
          <w:numId w:val="38"/>
        </w:numPr>
      </w:pPr>
      <w:r w:rsidRPr="008C5C58">
        <w:t xml:space="preserve">Dotar al despacho de un </w:t>
      </w:r>
      <w:r w:rsidRPr="008C5C58">
        <w:rPr>
          <w:b/>
          <w:bCs/>
        </w:rPr>
        <w:t>mecanismo de autoevaluación</w:t>
      </w:r>
      <w:r w:rsidRPr="008C5C58">
        <w:t xml:space="preserve"> para revisar periódicamente la rentabilidad de los servicios y detectar posibles ajustes necesarios.</w:t>
      </w:r>
    </w:p>
    <w:p w14:paraId="1903F92D" w14:textId="77777777" w:rsidR="008C5C58" w:rsidRPr="008C5C58" w:rsidRDefault="008C5C58" w:rsidP="008C5C58">
      <w:pPr>
        <w:numPr>
          <w:ilvl w:val="0"/>
          <w:numId w:val="38"/>
        </w:numPr>
      </w:pPr>
      <w:r w:rsidRPr="008C5C58">
        <w:t xml:space="preserve">Fomentar una </w:t>
      </w:r>
      <w:r w:rsidRPr="008C5C58">
        <w:rPr>
          <w:b/>
          <w:bCs/>
        </w:rPr>
        <w:t>cultura organizacional basada en la valorización adecuada del trabajo profesional</w:t>
      </w:r>
      <w:r w:rsidRPr="008C5C58">
        <w:t>.</w:t>
      </w:r>
    </w:p>
    <w:p w14:paraId="487AE9F8" w14:textId="77777777" w:rsidR="008C5C58" w:rsidRPr="008C5C58" w:rsidRDefault="008C5C58" w:rsidP="008C5C58">
      <w:r w:rsidRPr="008C5C58">
        <w:t xml:space="preserve">El propósito se centra también en facilitar a los despachos contables y fiscales una </w:t>
      </w:r>
      <w:r w:rsidRPr="008C5C58">
        <w:rPr>
          <w:b/>
          <w:bCs/>
        </w:rPr>
        <w:t>visión estratégica sobre el precio</w:t>
      </w:r>
      <w:r w:rsidRPr="008C5C58">
        <w:t xml:space="preserve">, entendiendo que la cotización no es únicamente un número o una </w:t>
      </w:r>
      <w:r w:rsidRPr="008C5C58">
        <w:lastRenderedPageBreak/>
        <w:t xml:space="preserve">cifra monetaria, sino una </w:t>
      </w:r>
      <w:r w:rsidRPr="008C5C58">
        <w:rPr>
          <w:b/>
          <w:bCs/>
        </w:rPr>
        <w:t>propuesta de valor estructurada</w:t>
      </w:r>
      <w:r w:rsidRPr="008C5C58">
        <w:t xml:space="preserve"> que comunica experiencia, confianza, respaldo técnico y soluciones personalizadas para cada cliente.</w:t>
      </w:r>
    </w:p>
    <w:p w14:paraId="2E6EB8E5" w14:textId="77777777" w:rsidR="008C5C58" w:rsidRPr="008C5C58" w:rsidRDefault="008C5C58" w:rsidP="008C5C58">
      <w:r w:rsidRPr="008C5C58">
        <w:t xml:space="preserve">Por esta razón, el Manual ha sido estructurado de forma progresiva, comenzando desde los fundamentos básicos hasta llegar a herramientas prácticas y casos modelo, con la intención de que cada lector pueda </w:t>
      </w:r>
      <w:r w:rsidRPr="008C5C58">
        <w:rPr>
          <w:b/>
          <w:bCs/>
        </w:rPr>
        <w:t>aplicar los contenidos a la realidad y necesidades específicas de su despacho</w:t>
      </w:r>
      <w:r w:rsidRPr="008C5C58">
        <w:t>.</w:t>
      </w:r>
    </w:p>
    <w:p w14:paraId="68B7EEF3" w14:textId="77777777" w:rsidR="008C5C58" w:rsidRPr="008C5C58" w:rsidRDefault="008C5C58" w:rsidP="008C5C58">
      <w:r w:rsidRPr="008C5C58">
        <w:t>Este Manual es especialmente útil para:</w:t>
      </w:r>
    </w:p>
    <w:p w14:paraId="7356BE3C" w14:textId="77777777" w:rsidR="008C5C58" w:rsidRPr="008C5C58" w:rsidRDefault="008C5C58" w:rsidP="008C5C58">
      <w:pPr>
        <w:numPr>
          <w:ilvl w:val="0"/>
          <w:numId w:val="39"/>
        </w:numPr>
      </w:pPr>
      <w:r w:rsidRPr="008C5C58">
        <w:t>Despachos contables y fiscales en etapa de crecimiento que buscan establecer políticas formales de precios.</w:t>
      </w:r>
    </w:p>
    <w:p w14:paraId="61CCFB75" w14:textId="77777777" w:rsidR="008C5C58" w:rsidRPr="008C5C58" w:rsidRDefault="008C5C58" w:rsidP="008C5C58">
      <w:pPr>
        <w:numPr>
          <w:ilvl w:val="0"/>
          <w:numId w:val="39"/>
        </w:numPr>
      </w:pPr>
      <w:r w:rsidRPr="008C5C58">
        <w:t>Firmas ya consolidadas que desean revisar y actualizar su metodología de cotización.</w:t>
      </w:r>
    </w:p>
    <w:p w14:paraId="0FD7947E" w14:textId="77777777" w:rsidR="008C5C58" w:rsidRPr="008C5C58" w:rsidRDefault="008C5C58" w:rsidP="008C5C58">
      <w:pPr>
        <w:numPr>
          <w:ilvl w:val="0"/>
          <w:numId w:val="39"/>
        </w:numPr>
      </w:pPr>
      <w:r w:rsidRPr="008C5C58">
        <w:t xml:space="preserve">Socios o gerentes que buscan </w:t>
      </w:r>
      <w:r w:rsidRPr="008C5C58">
        <w:rPr>
          <w:b/>
          <w:bCs/>
        </w:rPr>
        <w:t>entrenar a su equipo de trabajo</w:t>
      </w:r>
      <w:r w:rsidRPr="008C5C58">
        <w:t xml:space="preserve"> en técnicas adecuadas para preparar presupuestos profesionales.</w:t>
      </w:r>
    </w:p>
    <w:p w14:paraId="5C686935" w14:textId="77777777" w:rsidR="008C5C58" w:rsidRPr="008C5C58" w:rsidRDefault="008C5C58" w:rsidP="008C5C58">
      <w:pPr>
        <w:numPr>
          <w:ilvl w:val="0"/>
          <w:numId w:val="39"/>
        </w:numPr>
      </w:pPr>
      <w:r w:rsidRPr="008C5C58">
        <w:t xml:space="preserve">Nuevos despachos que desean </w:t>
      </w:r>
      <w:r w:rsidRPr="008C5C58">
        <w:rPr>
          <w:b/>
          <w:bCs/>
        </w:rPr>
        <w:t>partir desde el inicio con una estructura profesional de tarifas</w:t>
      </w:r>
      <w:r w:rsidRPr="008C5C58">
        <w:t>.</w:t>
      </w:r>
    </w:p>
    <w:p w14:paraId="2C990260" w14:textId="77777777" w:rsidR="008C5C58" w:rsidRPr="008C5C58" w:rsidRDefault="008C5C58" w:rsidP="008C5C58">
      <w:pPr>
        <w:numPr>
          <w:ilvl w:val="0"/>
          <w:numId w:val="39"/>
        </w:numPr>
      </w:pPr>
      <w:r w:rsidRPr="008C5C58">
        <w:t>Consultores independientes o firmas unipersonales que ofrecen servicios especializados y desean cotizar correctamente su experiencia.</w:t>
      </w:r>
    </w:p>
    <w:p w14:paraId="04FCFAD7" w14:textId="77777777" w:rsidR="008C5C58" w:rsidRPr="008C5C58" w:rsidRDefault="008C5C58" w:rsidP="008C5C58">
      <w:r w:rsidRPr="008C5C58">
        <w:t xml:space="preserve">En resumen, el </w:t>
      </w:r>
      <w:r w:rsidRPr="008C5C58">
        <w:rPr>
          <w:b/>
          <w:bCs/>
        </w:rPr>
        <w:t>propósito del Manual</w:t>
      </w:r>
      <w:r w:rsidRPr="008C5C58">
        <w:t xml:space="preserve"> es contribuir al fortalecimiento económico, organizacional y profesional de los despachos contables y fiscales, brindándoles herramientas prácticas para </w:t>
      </w:r>
      <w:r w:rsidRPr="008C5C58">
        <w:rPr>
          <w:b/>
          <w:bCs/>
        </w:rPr>
        <w:t>cotizar con lógica empresarial, defender sus honorarios con argumentos sólidos, evitar pérdidas económicas innecesarias y consolidar relaciones comerciales basadas en la confianza y la percepción de alto valor de sus servicios</w:t>
      </w:r>
      <w:r w:rsidRPr="008C5C58">
        <w:t>.</w:t>
      </w:r>
    </w:p>
    <w:p w14:paraId="782FB509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116C9589">
          <v:rect id="_x0000_i1027" style="width:0;height:1.5pt" o:hralign="center" o:hrstd="t" o:hr="t" fillcolor="#a0a0a0" stroked="f"/>
        </w:pict>
      </w:r>
    </w:p>
    <w:p w14:paraId="1DB10A31" w14:textId="62D2BB4E" w:rsidR="008C5C58" w:rsidRPr="008C5C58" w:rsidRDefault="008C5C58" w:rsidP="008C5C58">
      <w:pPr>
        <w:rPr>
          <w:lang w:val="en-US"/>
        </w:rPr>
      </w:pPr>
    </w:p>
    <w:p w14:paraId="49C97054" w14:textId="77777777" w:rsidR="008C5C58" w:rsidRDefault="008C5C58" w:rsidP="008C5C58">
      <w:pPr>
        <w:rPr>
          <w:b/>
          <w:bCs/>
        </w:rPr>
      </w:pPr>
    </w:p>
    <w:p w14:paraId="6FABE1EB" w14:textId="77777777" w:rsidR="008C5C58" w:rsidRDefault="008C5C58" w:rsidP="008C5C58">
      <w:pPr>
        <w:rPr>
          <w:b/>
          <w:bCs/>
        </w:rPr>
      </w:pPr>
    </w:p>
    <w:p w14:paraId="159100C6" w14:textId="77777777" w:rsidR="008C5C58" w:rsidRDefault="008C5C58" w:rsidP="008C5C58">
      <w:pPr>
        <w:rPr>
          <w:b/>
          <w:bCs/>
        </w:rPr>
      </w:pPr>
    </w:p>
    <w:p w14:paraId="40797EAF" w14:textId="77777777" w:rsidR="008C5C58" w:rsidRDefault="008C5C58" w:rsidP="008C5C58">
      <w:pPr>
        <w:rPr>
          <w:b/>
          <w:bCs/>
        </w:rPr>
      </w:pPr>
    </w:p>
    <w:p w14:paraId="19C6BAF5" w14:textId="77777777" w:rsidR="008C5C58" w:rsidRDefault="008C5C58" w:rsidP="008C5C58">
      <w:pPr>
        <w:rPr>
          <w:b/>
          <w:bCs/>
        </w:rPr>
      </w:pPr>
    </w:p>
    <w:p w14:paraId="0D25C0FA" w14:textId="77777777" w:rsidR="008C5C58" w:rsidRDefault="008C5C58" w:rsidP="008C5C58">
      <w:pPr>
        <w:rPr>
          <w:b/>
          <w:bCs/>
        </w:rPr>
      </w:pPr>
    </w:p>
    <w:p w14:paraId="630A9396" w14:textId="77777777" w:rsidR="008C5C58" w:rsidRDefault="008C5C58" w:rsidP="008C5C58">
      <w:pPr>
        <w:rPr>
          <w:b/>
          <w:bCs/>
        </w:rPr>
      </w:pPr>
    </w:p>
    <w:p w14:paraId="763566C9" w14:textId="77777777" w:rsidR="008C5C58" w:rsidRDefault="008C5C58" w:rsidP="008C5C58">
      <w:pPr>
        <w:rPr>
          <w:b/>
          <w:bCs/>
        </w:rPr>
      </w:pPr>
    </w:p>
    <w:p w14:paraId="370D7006" w14:textId="77777777" w:rsidR="008C5C58" w:rsidRDefault="008C5C58" w:rsidP="008C5C58">
      <w:pPr>
        <w:rPr>
          <w:b/>
          <w:bCs/>
        </w:rPr>
      </w:pPr>
    </w:p>
    <w:p w14:paraId="2CD517FE" w14:textId="77777777" w:rsidR="008C5C58" w:rsidRDefault="008C5C58" w:rsidP="008C5C58">
      <w:pPr>
        <w:rPr>
          <w:b/>
          <w:bCs/>
        </w:rPr>
      </w:pPr>
    </w:p>
    <w:p w14:paraId="2BE0B465" w14:textId="198F62FC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lastRenderedPageBreak/>
        <w:t>1.2 A quién va dirigido</w:t>
      </w:r>
    </w:p>
    <w:p w14:paraId="6675622D" w14:textId="77777777" w:rsidR="008C5C58" w:rsidRPr="008C5C58" w:rsidRDefault="008C5C58" w:rsidP="008C5C58">
      <w:r w:rsidRPr="008C5C58">
        <w:t xml:space="preserve">Este </w:t>
      </w:r>
      <w:r w:rsidRPr="008C5C58">
        <w:rPr>
          <w:b/>
          <w:bCs/>
        </w:rPr>
        <w:t>Manual para Determinar Honorarios y Cotizaciones en Despachos Contables y Fiscales</w:t>
      </w:r>
      <w:r w:rsidRPr="008C5C58">
        <w:t xml:space="preserve"> está dirigido a </w:t>
      </w:r>
      <w:r w:rsidRPr="008C5C58">
        <w:rPr>
          <w:b/>
          <w:bCs/>
        </w:rPr>
        <w:t>profesionales, firmas y despachos de servicios contables, fiscales, administrativos y de consultoría empresarial</w:t>
      </w:r>
      <w:r w:rsidRPr="008C5C58">
        <w:t xml:space="preserve"> que desean optimizar la manera en la que estructuran, calculan y presentan sus propuestas económicas a clientes actuales o potenciales.</w:t>
      </w:r>
    </w:p>
    <w:p w14:paraId="4044503C" w14:textId="77777777" w:rsidR="008C5C58" w:rsidRPr="008C5C58" w:rsidRDefault="008C5C58" w:rsidP="008C5C58">
      <w:pPr>
        <w:rPr>
          <w:lang w:val="en-US"/>
        </w:rPr>
      </w:pPr>
      <w:r w:rsidRPr="008C5C58">
        <w:t xml:space="preserve">La diversidad de perfiles que pueden beneficiarse de este material es amplia, debido a que la necesidad de cotizar correctamente atraviesa todos los niveles del sector de servicios profesionales. </w:t>
      </w:r>
      <w:r w:rsidRPr="008C5C58">
        <w:rPr>
          <w:lang w:val="en-US"/>
        </w:rPr>
        <w:t xml:space="preserve">A </w:t>
      </w:r>
      <w:proofErr w:type="spellStart"/>
      <w:r w:rsidRPr="008C5C58">
        <w:rPr>
          <w:lang w:val="en-US"/>
        </w:rPr>
        <w:t>continuación</w:t>
      </w:r>
      <w:proofErr w:type="spellEnd"/>
      <w:r w:rsidRPr="008C5C58">
        <w:rPr>
          <w:lang w:val="en-US"/>
        </w:rPr>
        <w:t xml:space="preserve">, se </w:t>
      </w:r>
      <w:proofErr w:type="spellStart"/>
      <w:r w:rsidRPr="008C5C58">
        <w:rPr>
          <w:lang w:val="en-US"/>
        </w:rPr>
        <w:t>detallan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los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principales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destinatarios</w:t>
      </w:r>
      <w:proofErr w:type="spellEnd"/>
      <w:r w:rsidRPr="008C5C58">
        <w:rPr>
          <w:lang w:val="en-US"/>
        </w:rPr>
        <w:t xml:space="preserve"> del Manual:</w:t>
      </w:r>
    </w:p>
    <w:p w14:paraId="17C6D941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6A2F3768">
          <v:rect id="_x0000_i1028" style="width:0;height:1.5pt" o:hralign="center" o:hrstd="t" o:hr="t" fillcolor="#a0a0a0" stroked="f"/>
        </w:pict>
      </w:r>
    </w:p>
    <w:p w14:paraId="428942B8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1. Despachos Contables en Etapa de Crecimiento</w:t>
      </w:r>
    </w:p>
    <w:p w14:paraId="26D157D9" w14:textId="77777777" w:rsidR="008C5C58" w:rsidRPr="008C5C58" w:rsidRDefault="008C5C58" w:rsidP="008C5C58">
      <w:r w:rsidRPr="008C5C58">
        <w:t xml:space="preserve">Firmas pequeñas o medianas que se encuentran en proceso de </w:t>
      </w:r>
      <w:r w:rsidRPr="008C5C58">
        <w:rPr>
          <w:b/>
          <w:bCs/>
        </w:rPr>
        <w:t>consolidación comercial y operativa</w:t>
      </w:r>
      <w:r w:rsidRPr="008C5C58">
        <w:t>, y que requieren establecer criterios sólidos de cobro, evitando el error común de “bajar precios para ganar clientes”, lo cual frecuentemente compromete la viabilidad financiera de los servicios.</w:t>
      </w:r>
    </w:p>
    <w:p w14:paraId="4823F2DA" w14:textId="77777777" w:rsidR="008C5C58" w:rsidRPr="008C5C58" w:rsidRDefault="008C5C58" w:rsidP="008C5C58">
      <w:r w:rsidRPr="008C5C58">
        <w:t>Este Manual les ayudará a:</w:t>
      </w:r>
    </w:p>
    <w:p w14:paraId="262878ED" w14:textId="77777777" w:rsidR="008C5C58" w:rsidRPr="008C5C58" w:rsidRDefault="008C5C58" w:rsidP="008C5C58">
      <w:pPr>
        <w:numPr>
          <w:ilvl w:val="0"/>
          <w:numId w:val="40"/>
        </w:numPr>
      </w:pPr>
      <w:r w:rsidRPr="008C5C58">
        <w:t xml:space="preserve">Definir sus primeras </w:t>
      </w:r>
      <w:r w:rsidRPr="008C5C58">
        <w:rPr>
          <w:b/>
          <w:bCs/>
        </w:rPr>
        <w:t>políticas de tarifas internas</w:t>
      </w:r>
      <w:r w:rsidRPr="008C5C58">
        <w:t>.</w:t>
      </w:r>
    </w:p>
    <w:p w14:paraId="79B3ECDE" w14:textId="77777777" w:rsidR="008C5C58" w:rsidRPr="008C5C58" w:rsidRDefault="008C5C58" w:rsidP="008C5C58">
      <w:pPr>
        <w:numPr>
          <w:ilvl w:val="0"/>
          <w:numId w:val="40"/>
        </w:numPr>
      </w:pPr>
      <w:r w:rsidRPr="008C5C58">
        <w:t>Evitar la subvaloración de servicios.</w:t>
      </w:r>
    </w:p>
    <w:p w14:paraId="0692F983" w14:textId="77777777" w:rsidR="008C5C58" w:rsidRPr="008C5C58" w:rsidRDefault="008C5C58" w:rsidP="008C5C58">
      <w:pPr>
        <w:numPr>
          <w:ilvl w:val="0"/>
          <w:numId w:val="40"/>
        </w:numPr>
      </w:pPr>
      <w:r w:rsidRPr="008C5C58">
        <w:t xml:space="preserve">Posicionar correctamente sus </w:t>
      </w:r>
      <w:r w:rsidRPr="008C5C58">
        <w:rPr>
          <w:b/>
          <w:bCs/>
        </w:rPr>
        <w:t>paquetes comerciales</w:t>
      </w:r>
      <w:r w:rsidRPr="008C5C58">
        <w:t>.</w:t>
      </w:r>
    </w:p>
    <w:p w14:paraId="4F7AC99E" w14:textId="77777777" w:rsidR="008C5C58" w:rsidRPr="008C5C58" w:rsidRDefault="008C5C58" w:rsidP="008C5C58">
      <w:pPr>
        <w:numPr>
          <w:ilvl w:val="0"/>
          <w:numId w:val="40"/>
        </w:numPr>
      </w:pPr>
      <w:r w:rsidRPr="008C5C58">
        <w:t>Generar propuestas con apariencia y estructura profesional desde el inicio.</w:t>
      </w:r>
    </w:p>
    <w:p w14:paraId="349580A0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306D87C5">
          <v:rect id="_x0000_i1029" style="width:0;height:1.5pt" o:hralign="center" o:hrstd="t" o:hr="t" fillcolor="#a0a0a0" stroked="f"/>
        </w:pict>
      </w:r>
    </w:p>
    <w:p w14:paraId="667445E0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2. Firmas Consolidadas de Servicios Contables y Fiscales</w:t>
      </w:r>
    </w:p>
    <w:p w14:paraId="15A994B8" w14:textId="77777777" w:rsidR="008C5C58" w:rsidRPr="008C5C58" w:rsidRDefault="008C5C58" w:rsidP="008C5C58">
      <w:r w:rsidRPr="008C5C58">
        <w:t>Despachos con varios años de operación que enfrentan retos como:</w:t>
      </w:r>
    </w:p>
    <w:p w14:paraId="25BB115D" w14:textId="77777777" w:rsidR="008C5C58" w:rsidRPr="008C5C58" w:rsidRDefault="008C5C58" w:rsidP="008C5C58">
      <w:pPr>
        <w:numPr>
          <w:ilvl w:val="0"/>
          <w:numId w:val="41"/>
        </w:numPr>
      </w:pPr>
      <w:r w:rsidRPr="008C5C58">
        <w:t>Ampliación de cartera de clientes.</w:t>
      </w:r>
    </w:p>
    <w:p w14:paraId="1495F14F" w14:textId="77777777" w:rsidR="008C5C58" w:rsidRPr="008C5C58" w:rsidRDefault="008C5C58" w:rsidP="008C5C58">
      <w:pPr>
        <w:numPr>
          <w:ilvl w:val="0"/>
          <w:numId w:val="41"/>
        </w:numPr>
      </w:pPr>
      <w:r w:rsidRPr="008C5C58">
        <w:t>Expansión hacia servicios más especializados.</w:t>
      </w:r>
    </w:p>
    <w:p w14:paraId="575712FA" w14:textId="77777777" w:rsidR="008C5C58" w:rsidRPr="008C5C58" w:rsidRDefault="008C5C58" w:rsidP="008C5C58">
      <w:pPr>
        <w:numPr>
          <w:ilvl w:val="0"/>
          <w:numId w:val="41"/>
        </w:numPr>
      </w:pPr>
      <w:r w:rsidRPr="008C5C58">
        <w:t>Incremento en la plantilla de colaboradores y costos fijos.</w:t>
      </w:r>
    </w:p>
    <w:p w14:paraId="427FF243" w14:textId="77777777" w:rsidR="008C5C58" w:rsidRPr="008C5C58" w:rsidRDefault="008C5C58" w:rsidP="008C5C58">
      <w:r w:rsidRPr="008C5C58">
        <w:t xml:space="preserve">Para estas firmas, el Manual se convierte en una </w:t>
      </w:r>
      <w:r w:rsidRPr="008C5C58">
        <w:rPr>
          <w:b/>
          <w:bCs/>
        </w:rPr>
        <w:t>herramienta de revisión y ajuste estratégico</w:t>
      </w:r>
      <w:r w:rsidRPr="008C5C58">
        <w:t>, permitiendo actualizar sus esquemas de cotización, establecer procesos uniformes entre socios o gerentes y defender con mayor claridad el valor de sus honorarios frente a clientes exigentes o mercados competitivos.</w:t>
      </w:r>
    </w:p>
    <w:p w14:paraId="417DCE54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74FE551F">
          <v:rect id="_x0000_i1030" style="width:0;height:1.5pt" o:hralign="center" o:hrstd="t" o:hr="t" fillcolor="#a0a0a0" stroked="f"/>
        </w:pict>
      </w:r>
    </w:p>
    <w:p w14:paraId="12614C21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3. Consultores Independientes o Profesionales Autónomos</w:t>
      </w:r>
    </w:p>
    <w:p w14:paraId="39B238C6" w14:textId="77777777" w:rsidR="008C5C58" w:rsidRPr="008C5C58" w:rsidRDefault="008C5C58" w:rsidP="008C5C58">
      <w:r w:rsidRPr="008C5C58">
        <w:t>Especialistas que ofrecen servicios de manera individual, tales como:</w:t>
      </w:r>
    </w:p>
    <w:p w14:paraId="0538D2E8" w14:textId="77777777" w:rsidR="008C5C58" w:rsidRPr="008C5C58" w:rsidRDefault="008C5C58" w:rsidP="008C5C58">
      <w:pPr>
        <w:numPr>
          <w:ilvl w:val="0"/>
          <w:numId w:val="42"/>
        </w:numPr>
        <w:rPr>
          <w:lang w:val="en-US"/>
        </w:rPr>
      </w:pPr>
      <w:proofErr w:type="spellStart"/>
      <w:r w:rsidRPr="008C5C58">
        <w:rPr>
          <w:lang w:val="en-US"/>
        </w:rPr>
        <w:t>Asesores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fiscales</w:t>
      </w:r>
      <w:proofErr w:type="spellEnd"/>
      <w:r w:rsidRPr="008C5C58">
        <w:rPr>
          <w:lang w:val="en-US"/>
        </w:rPr>
        <w:t>.</w:t>
      </w:r>
    </w:p>
    <w:p w14:paraId="6FFFD2FD" w14:textId="77777777" w:rsidR="008C5C58" w:rsidRPr="008C5C58" w:rsidRDefault="008C5C58" w:rsidP="008C5C58">
      <w:pPr>
        <w:numPr>
          <w:ilvl w:val="0"/>
          <w:numId w:val="42"/>
        </w:numPr>
        <w:rPr>
          <w:lang w:val="en-US"/>
        </w:rPr>
      </w:pPr>
      <w:r w:rsidRPr="008C5C58">
        <w:rPr>
          <w:lang w:val="en-US"/>
        </w:rPr>
        <w:lastRenderedPageBreak/>
        <w:t xml:space="preserve">Auditores </w:t>
      </w:r>
      <w:proofErr w:type="spellStart"/>
      <w:r w:rsidRPr="008C5C58">
        <w:rPr>
          <w:lang w:val="en-US"/>
        </w:rPr>
        <w:t>independientes</w:t>
      </w:r>
      <w:proofErr w:type="spellEnd"/>
      <w:r w:rsidRPr="008C5C58">
        <w:rPr>
          <w:lang w:val="en-US"/>
        </w:rPr>
        <w:t>.</w:t>
      </w:r>
    </w:p>
    <w:p w14:paraId="444E2367" w14:textId="77777777" w:rsidR="008C5C58" w:rsidRPr="008C5C58" w:rsidRDefault="008C5C58" w:rsidP="008C5C58">
      <w:pPr>
        <w:numPr>
          <w:ilvl w:val="0"/>
          <w:numId w:val="42"/>
        </w:numPr>
      </w:pPr>
      <w:r w:rsidRPr="008C5C58">
        <w:t>Contadores públicos con despacho propio.</w:t>
      </w:r>
    </w:p>
    <w:p w14:paraId="04B10B0D" w14:textId="77777777" w:rsidR="008C5C58" w:rsidRPr="008C5C58" w:rsidRDefault="008C5C58" w:rsidP="008C5C58">
      <w:pPr>
        <w:numPr>
          <w:ilvl w:val="0"/>
          <w:numId w:val="42"/>
        </w:numPr>
      </w:pPr>
      <w:r w:rsidRPr="008C5C58">
        <w:t>Especialistas en defensa fiscal o representación ante autoridades.</w:t>
      </w:r>
    </w:p>
    <w:p w14:paraId="1701A307" w14:textId="77777777" w:rsidR="008C5C58" w:rsidRPr="008C5C58" w:rsidRDefault="008C5C58" w:rsidP="008C5C58">
      <w:r w:rsidRPr="008C5C58">
        <w:t xml:space="preserve">Este Manual les permite definir de manera estructurada </w:t>
      </w:r>
      <w:r w:rsidRPr="008C5C58">
        <w:rPr>
          <w:b/>
          <w:bCs/>
        </w:rPr>
        <w:t>cómo valorar su experiencia, conocimiento técnico y dedicación personalizada</w:t>
      </w:r>
      <w:r w:rsidRPr="008C5C58">
        <w:t>, lo cual es clave para evitar caer en la competencia por precio o en cotizaciones a la baja.</w:t>
      </w:r>
    </w:p>
    <w:p w14:paraId="34D80AF3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5C148E2E">
          <v:rect id="_x0000_i1031" style="width:0;height:1.5pt" o:hralign="center" o:hrstd="t" o:hr="t" fillcolor="#a0a0a0" stroked="f"/>
        </w:pict>
      </w:r>
    </w:p>
    <w:p w14:paraId="5F28EA16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4. Gerentes y Directivos Comerciales dentro de Firmas Profesionales</w:t>
      </w:r>
    </w:p>
    <w:p w14:paraId="3FA937B7" w14:textId="77777777" w:rsidR="008C5C58" w:rsidRPr="008C5C58" w:rsidRDefault="008C5C58" w:rsidP="008C5C58">
      <w:r w:rsidRPr="008C5C58">
        <w:t>Encargados de áreas comerciales o de atención al cliente dentro de despachos grandes o redes de consultores, responsables de:</w:t>
      </w:r>
    </w:p>
    <w:p w14:paraId="59CB4CA2" w14:textId="77777777" w:rsidR="008C5C58" w:rsidRPr="008C5C58" w:rsidRDefault="008C5C58" w:rsidP="008C5C58">
      <w:pPr>
        <w:numPr>
          <w:ilvl w:val="0"/>
          <w:numId w:val="43"/>
        </w:numPr>
        <w:rPr>
          <w:lang w:val="en-US"/>
        </w:rPr>
      </w:pPr>
      <w:proofErr w:type="spellStart"/>
      <w:r w:rsidRPr="008C5C58">
        <w:rPr>
          <w:lang w:val="en-US"/>
        </w:rPr>
        <w:t>Elaborar</w:t>
      </w:r>
      <w:proofErr w:type="spellEnd"/>
      <w:r w:rsidRPr="008C5C58">
        <w:rPr>
          <w:lang w:val="en-US"/>
        </w:rPr>
        <w:t xml:space="preserve"> y </w:t>
      </w:r>
      <w:proofErr w:type="spellStart"/>
      <w:r w:rsidRPr="008C5C58">
        <w:rPr>
          <w:lang w:val="en-US"/>
        </w:rPr>
        <w:t>presentar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cotizaciones</w:t>
      </w:r>
      <w:proofErr w:type="spellEnd"/>
      <w:r w:rsidRPr="008C5C58">
        <w:rPr>
          <w:lang w:val="en-US"/>
        </w:rPr>
        <w:t>.</w:t>
      </w:r>
    </w:p>
    <w:p w14:paraId="6747C4EE" w14:textId="77777777" w:rsidR="008C5C58" w:rsidRPr="008C5C58" w:rsidRDefault="008C5C58" w:rsidP="008C5C58">
      <w:pPr>
        <w:numPr>
          <w:ilvl w:val="0"/>
          <w:numId w:val="43"/>
        </w:numPr>
        <w:rPr>
          <w:lang w:val="en-US"/>
        </w:rPr>
      </w:pPr>
      <w:proofErr w:type="spellStart"/>
      <w:r w:rsidRPr="008C5C58">
        <w:rPr>
          <w:lang w:val="en-US"/>
        </w:rPr>
        <w:t>Negociar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honorarios</w:t>
      </w:r>
      <w:proofErr w:type="spellEnd"/>
      <w:r w:rsidRPr="008C5C58">
        <w:rPr>
          <w:lang w:val="en-US"/>
        </w:rPr>
        <w:t xml:space="preserve"> con </w:t>
      </w:r>
      <w:proofErr w:type="spellStart"/>
      <w:r w:rsidRPr="008C5C58">
        <w:rPr>
          <w:lang w:val="en-US"/>
        </w:rPr>
        <w:t>empresas</w:t>
      </w:r>
      <w:proofErr w:type="spellEnd"/>
      <w:r w:rsidRPr="008C5C58">
        <w:rPr>
          <w:lang w:val="en-US"/>
        </w:rPr>
        <w:t>.</w:t>
      </w:r>
    </w:p>
    <w:p w14:paraId="475AD5BF" w14:textId="77777777" w:rsidR="008C5C58" w:rsidRPr="008C5C58" w:rsidRDefault="008C5C58" w:rsidP="008C5C58">
      <w:pPr>
        <w:numPr>
          <w:ilvl w:val="0"/>
          <w:numId w:val="43"/>
        </w:numPr>
        <w:rPr>
          <w:lang w:val="en-US"/>
        </w:rPr>
      </w:pPr>
      <w:proofErr w:type="spellStart"/>
      <w:r w:rsidRPr="008C5C58">
        <w:rPr>
          <w:lang w:val="en-US"/>
        </w:rPr>
        <w:t>Estandarizar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respuestas</w:t>
      </w:r>
      <w:proofErr w:type="spellEnd"/>
      <w:r w:rsidRPr="008C5C58">
        <w:rPr>
          <w:lang w:val="en-US"/>
        </w:rPr>
        <w:t xml:space="preserve"> ante </w:t>
      </w:r>
      <w:proofErr w:type="spellStart"/>
      <w:r w:rsidRPr="008C5C58">
        <w:rPr>
          <w:lang w:val="en-US"/>
        </w:rPr>
        <w:t>licitaciones</w:t>
      </w:r>
      <w:proofErr w:type="spellEnd"/>
      <w:r w:rsidRPr="008C5C58">
        <w:rPr>
          <w:lang w:val="en-US"/>
        </w:rPr>
        <w:t>.</w:t>
      </w:r>
    </w:p>
    <w:p w14:paraId="02C6E0D3" w14:textId="77777777" w:rsidR="008C5C58" w:rsidRPr="008C5C58" w:rsidRDefault="008C5C58" w:rsidP="008C5C58">
      <w:r w:rsidRPr="008C5C58">
        <w:t>Para este perfil, el Manual ofrece:</w:t>
      </w:r>
    </w:p>
    <w:p w14:paraId="22ABA95D" w14:textId="77777777" w:rsidR="008C5C58" w:rsidRPr="008C5C58" w:rsidRDefault="008C5C58" w:rsidP="008C5C58">
      <w:pPr>
        <w:numPr>
          <w:ilvl w:val="0"/>
          <w:numId w:val="44"/>
        </w:numPr>
      </w:pPr>
      <w:r w:rsidRPr="008C5C58">
        <w:t xml:space="preserve">Guías prácticas para </w:t>
      </w:r>
      <w:r w:rsidRPr="008C5C58">
        <w:rPr>
          <w:b/>
          <w:bCs/>
        </w:rPr>
        <w:t>elaborar cotizaciones más estratégicas</w:t>
      </w:r>
      <w:r w:rsidRPr="008C5C58">
        <w:t>.</w:t>
      </w:r>
    </w:p>
    <w:p w14:paraId="2E8D1CCC" w14:textId="77777777" w:rsidR="008C5C58" w:rsidRPr="008C5C58" w:rsidRDefault="008C5C58" w:rsidP="008C5C58">
      <w:pPr>
        <w:numPr>
          <w:ilvl w:val="0"/>
          <w:numId w:val="44"/>
        </w:numPr>
      </w:pPr>
      <w:r w:rsidRPr="008C5C58">
        <w:t>Argumentos sólidos para defender propuestas de alto valor.</w:t>
      </w:r>
    </w:p>
    <w:p w14:paraId="76967794" w14:textId="77777777" w:rsidR="008C5C58" w:rsidRPr="008C5C58" w:rsidRDefault="008C5C58" w:rsidP="008C5C58">
      <w:pPr>
        <w:numPr>
          <w:ilvl w:val="0"/>
          <w:numId w:val="44"/>
        </w:numPr>
      </w:pPr>
      <w:r w:rsidRPr="008C5C58">
        <w:t>Técnicas para negociar tarifas sin devaluar la marca del despacho.</w:t>
      </w:r>
    </w:p>
    <w:p w14:paraId="05764ED2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1B9F67BC">
          <v:rect id="_x0000_i1032" style="width:0;height:1.5pt" o:hralign="center" o:hrstd="t" o:hr="t" fillcolor="#a0a0a0" stroked="f"/>
        </w:pict>
      </w:r>
    </w:p>
    <w:p w14:paraId="26BA910D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5. Socios de Despachos Multiservicios</w:t>
      </w:r>
    </w:p>
    <w:p w14:paraId="5E5B737E" w14:textId="77777777" w:rsidR="008C5C58" w:rsidRPr="008C5C58" w:rsidRDefault="008C5C58" w:rsidP="008C5C58">
      <w:r w:rsidRPr="008C5C58">
        <w:t>Empresas que combinan servicios contables con otras áreas afines como:</w:t>
      </w:r>
    </w:p>
    <w:p w14:paraId="756A8575" w14:textId="77777777" w:rsidR="008C5C58" w:rsidRPr="008C5C58" w:rsidRDefault="008C5C58" w:rsidP="008C5C58">
      <w:pPr>
        <w:numPr>
          <w:ilvl w:val="0"/>
          <w:numId w:val="45"/>
        </w:numPr>
        <w:rPr>
          <w:lang w:val="en-US"/>
        </w:rPr>
      </w:pPr>
      <w:r w:rsidRPr="008C5C58">
        <w:rPr>
          <w:lang w:val="en-US"/>
        </w:rPr>
        <w:t xml:space="preserve">Legal </w:t>
      </w:r>
      <w:proofErr w:type="spellStart"/>
      <w:r w:rsidRPr="008C5C58">
        <w:rPr>
          <w:lang w:val="en-US"/>
        </w:rPr>
        <w:t>corporativo</w:t>
      </w:r>
      <w:proofErr w:type="spellEnd"/>
      <w:r w:rsidRPr="008C5C58">
        <w:rPr>
          <w:lang w:val="en-US"/>
        </w:rPr>
        <w:t>.</w:t>
      </w:r>
    </w:p>
    <w:p w14:paraId="128ECDCC" w14:textId="77777777" w:rsidR="008C5C58" w:rsidRPr="008C5C58" w:rsidRDefault="008C5C58" w:rsidP="008C5C58">
      <w:pPr>
        <w:numPr>
          <w:ilvl w:val="0"/>
          <w:numId w:val="45"/>
        </w:numPr>
        <w:rPr>
          <w:lang w:val="en-US"/>
        </w:rPr>
      </w:pPr>
      <w:r w:rsidRPr="008C5C58">
        <w:rPr>
          <w:lang w:val="en-US"/>
        </w:rPr>
        <w:t xml:space="preserve">Consultoría </w:t>
      </w:r>
      <w:proofErr w:type="spellStart"/>
      <w:r w:rsidRPr="008C5C58">
        <w:rPr>
          <w:lang w:val="en-US"/>
        </w:rPr>
        <w:t>administrativa</w:t>
      </w:r>
      <w:proofErr w:type="spellEnd"/>
      <w:r w:rsidRPr="008C5C58">
        <w:rPr>
          <w:lang w:val="en-US"/>
        </w:rPr>
        <w:t>.</w:t>
      </w:r>
    </w:p>
    <w:p w14:paraId="0B79BAFE" w14:textId="77777777" w:rsidR="008C5C58" w:rsidRPr="008C5C58" w:rsidRDefault="008C5C58" w:rsidP="008C5C58">
      <w:pPr>
        <w:numPr>
          <w:ilvl w:val="0"/>
          <w:numId w:val="45"/>
        </w:numPr>
        <w:rPr>
          <w:lang w:val="en-US"/>
        </w:rPr>
      </w:pPr>
      <w:r w:rsidRPr="008C5C58">
        <w:rPr>
          <w:lang w:val="en-US"/>
        </w:rPr>
        <w:t xml:space="preserve">Asesoría </w:t>
      </w:r>
      <w:proofErr w:type="spellStart"/>
      <w:r w:rsidRPr="008C5C58">
        <w:rPr>
          <w:lang w:val="en-US"/>
        </w:rPr>
        <w:t>en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recursos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humanos</w:t>
      </w:r>
      <w:proofErr w:type="spellEnd"/>
      <w:r w:rsidRPr="008C5C58">
        <w:rPr>
          <w:lang w:val="en-US"/>
        </w:rPr>
        <w:t>.</w:t>
      </w:r>
    </w:p>
    <w:p w14:paraId="5807585F" w14:textId="77777777" w:rsidR="008C5C58" w:rsidRPr="008C5C58" w:rsidRDefault="008C5C58" w:rsidP="008C5C58">
      <w:pPr>
        <w:numPr>
          <w:ilvl w:val="0"/>
          <w:numId w:val="45"/>
        </w:numPr>
      </w:pPr>
      <w:r w:rsidRPr="008C5C58">
        <w:t>Servicios de representación legal o auditoría interna.</w:t>
      </w:r>
    </w:p>
    <w:p w14:paraId="2CD613E6" w14:textId="77777777" w:rsidR="008C5C58" w:rsidRPr="008C5C58" w:rsidRDefault="008C5C58" w:rsidP="008C5C58">
      <w:r w:rsidRPr="008C5C58">
        <w:t xml:space="preserve">Este Manual aporta un </w:t>
      </w:r>
      <w:r w:rsidRPr="008C5C58">
        <w:rPr>
          <w:b/>
          <w:bCs/>
        </w:rPr>
        <w:t>criterio unificado</w:t>
      </w:r>
      <w:r w:rsidRPr="008C5C58">
        <w:t xml:space="preserve"> para establecer precios en servicios multidisciplinarios, ayudando a integrar propuestas comerciales que reflejen de manera clara la complejidad y el alcance de los trabajos ofertados.</w:t>
      </w:r>
    </w:p>
    <w:p w14:paraId="2BC61ACC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4D5B55C9">
          <v:rect id="_x0000_i1033" style="width:0;height:1.5pt" o:hralign="center" o:hrstd="t" o:hr="t" fillcolor="#a0a0a0" stroked="f"/>
        </w:pict>
      </w:r>
    </w:p>
    <w:p w14:paraId="69FEDF72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6. Coordinadores de Nuevos Negocios o Áreas de Desarrollo Comercial</w:t>
      </w:r>
    </w:p>
    <w:p w14:paraId="71CF025C" w14:textId="77777777" w:rsidR="008C5C58" w:rsidRPr="008C5C58" w:rsidRDefault="008C5C58" w:rsidP="008C5C58">
      <w:r w:rsidRPr="008C5C58">
        <w:t xml:space="preserve">Responsables de </w:t>
      </w:r>
      <w:r w:rsidRPr="008C5C58">
        <w:rPr>
          <w:b/>
          <w:bCs/>
        </w:rPr>
        <w:t>expandir la base de clientes</w:t>
      </w:r>
      <w:r w:rsidRPr="008C5C58">
        <w:t xml:space="preserve"> o implementar nuevos servicios dentro del despacho, quienes necesitan herramientas claras para:</w:t>
      </w:r>
    </w:p>
    <w:p w14:paraId="2D9A7D7B" w14:textId="77777777" w:rsidR="008C5C58" w:rsidRPr="008C5C58" w:rsidRDefault="008C5C58" w:rsidP="008C5C58">
      <w:pPr>
        <w:numPr>
          <w:ilvl w:val="0"/>
          <w:numId w:val="46"/>
        </w:numPr>
      </w:pPr>
      <w:r w:rsidRPr="008C5C58">
        <w:lastRenderedPageBreak/>
        <w:t>Cotizar servicios novedosos o personalizados.</w:t>
      </w:r>
    </w:p>
    <w:p w14:paraId="1ACCAD7B" w14:textId="77777777" w:rsidR="008C5C58" w:rsidRPr="008C5C58" w:rsidRDefault="008C5C58" w:rsidP="008C5C58">
      <w:pPr>
        <w:numPr>
          <w:ilvl w:val="0"/>
          <w:numId w:val="46"/>
        </w:numPr>
      </w:pPr>
      <w:r w:rsidRPr="008C5C58">
        <w:t>Realizar estudios de rentabilidad antes de aceptar un proyecto.</w:t>
      </w:r>
    </w:p>
    <w:p w14:paraId="3927FA56" w14:textId="77777777" w:rsidR="008C5C58" w:rsidRPr="008C5C58" w:rsidRDefault="008C5C58" w:rsidP="008C5C58">
      <w:pPr>
        <w:numPr>
          <w:ilvl w:val="0"/>
          <w:numId w:val="46"/>
        </w:numPr>
      </w:pPr>
      <w:r w:rsidRPr="008C5C58">
        <w:t>Diseñar paquetes y programas anuales de servicios recurrentes.</w:t>
      </w:r>
    </w:p>
    <w:p w14:paraId="4DBB86FD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43F6EC97">
          <v:rect id="_x0000_i1034" style="width:0;height:1.5pt" o:hralign="center" o:hrstd="t" o:hr="t" fillcolor="#a0a0a0" stroked="f"/>
        </w:pict>
      </w:r>
    </w:p>
    <w:p w14:paraId="2E367845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7. Personal Administrativo de Apoyo en Propuestas y Cotizaciones</w:t>
      </w:r>
    </w:p>
    <w:p w14:paraId="7AB0B92B" w14:textId="77777777" w:rsidR="008C5C58" w:rsidRPr="008C5C58" w:rsidRDefault="008C5C58" w:rsidP="008C5C58">
      <w:r w:rsidRPr="008C5C58">
        <w:t>Secretarias ejecutivas, asistentes administrativos, encargados de área de licitaciones o asistentes de dirección, quienes pueden beneficiarse con:</w:t>
      </w:r>
    </w:p>
    <w:p w14:paraId="68BC991C" w14:textId="77777777" w:rsidR="008C5C58" w:rsidRPr="008C5C58" w:rsidRDefault="008C5C58" w:rsidP="008C5C58">
      <w:pPr>
        <w:numPr>
          <w:ilvl w:val="0"/>
          <w:numId w:val="47"/>
        </w:numPr>
        <w:rPr>
          <w:lang w:val="en-US"/>
        </w:rPr>
      </w:pPr>
      <w:r w:rsidRPr="008C5C58">
        <w:rPr>
          <w:lang w:val="en-US"/>
        </w:rPr>
        <w:t xml:space="preserve">Plantillas </w:t>
      </w:r>
      <w:proofErr w:type="spellStart"/>
      <w:r w:rsidRPr="008C5C58">
        <w:rPr>
          <w:lang w:val="en-US"/>
        </w:rPr>
        <w:t>listas</w:t>
      </w:r>
      <w:proofErr w:type="spellEnd"/>
      <w:r w:rsidRPr="008C5C58">
        <w:rPr>
          <w:lang w:val="en-US"/>
        </w:rPr>
        <w:t xml:space="preserve"> para </w:t>
      </w:r>
      <w:proofErr w:type="spellStart"/>
      <w:r w:rsidRPr="008C5C58">
        <w:rPr>
          <w:lang w:val="en-US"/>
        </w:rPr>
        <w:t>cotizar</w:t>
      </w:r>
      <w:proofErr w:type="spellEnd"/>
      <w:r w:rsidRPr="008C5C58">
        <w:rPr>
          <w:lang w:val="en-US"/>
        </w:rPr>
        <w:t>.</w:t>
      </w:r>
    </w:p>
    <w:p w14:paraId="264AB5FE" w14:textId="77777777" w:rsidR="008C5C58" w:rsidRPr="008C5C58" w:rsidRDefault="008C5C58" w:rsidP="008C5C58">
      <w:pPr>
        <w:numPr>
          <w:ilvl w:val="0"/>
          <w:numId w:val="47"/>
        </w:numPr>
      </w:pPr>
      <w:r w:rsidRPr="008C5C58">
        <w:t>Ejemplos de estructura profesional para propuestas.</w:t>
      </w:r>
    </w:p>
    <w:p w14:paraId="1B349D8E" w14:textId="77777777" w:rsidR="008C5C58" w:rsidRPr="008C5C58" w:rsidRDefault="008C5C58" w:rsidP="008C5C58">
      <w:pPr>
        <w:numPr>
          <w:ilvl w:val="0"/>
          <w:numId w:val="47"/>
        </w:numPr>
      </w:pPr>
      <w:r w:rsidRPr="008C5C58">
        <w:t>Criterios que faciliten la correcta elaboración de presupuestos.</w:t>
      </w:r>
    </w:p>
    <w:p w14:paraId="4C8D009D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72DF3E42">
          <v:rect id="_x0000_i1035" style="width:0;height:1.5pt" o:hralign="center" o:hrstd="t" o:hr="t" fillcolor="#a0a0a0" stroked="f"/>
        </w:pict>
      </w:r>
    </w:p>
    <w:p w14:paraId="585D716F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8. Firmas de Consultoría Integral con Servicios Complementarios</w:t>
      </w:r>
    </w:p>
    <w:p w14:paraId="13D58678" w14:textId="77777777" w:rsidR="008C5C58" w:rsidRPr="008C5C58" w:rsidRDefault="008C5C58" w:rsidP="008C5C58">
      <w:r w:rsidRPr="008C5C58">
        <w:t>Empresas o despachos donde los servicios contables y fiscales forman parte de un portafolio mayor que incluye:</w:t>
      </w:r>
    </w:p>
    <w:p w14:paraId="01946697" w14:textId="77777777" w:rsidR="008C5C58" w:rsidRPr="008C5C58" w:rsidRDefault="008C5C58" w:rsidP="008C5C58">
      <w:pPr>
        <w:numPr>
          <w:ilvl w:val="0"/>
          <w:numId w:val="48"/>
        </w:numPr>
        <w:rPr>
          <w:lang w:val="en-US"/>
        </w:rPr>
      </w:pPr>
      <w:proofErr w:type="spellStart"/>
      <w:r w:rsidRPr="008C5C58">
        <w:rPr>
          <w:lang w:val="en-US"/>
        </w:rPr>
        <w:t>Estrategia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empresarial</w:t>
      </w:r>
      <w:proofErr w:type="spellEnd"/>
      <w:r w:rsidRPr="008C5C58">
        <w:rPr>
          <w:lang w:val="en-US"/>
        </w:rPr>
        <w:t>.</w:t>
      </w:r>
    </w:p>
    <w:p w14:paraId="35305CCA" w14:textId="77777777" w:rsidR="008C5C58" w:rsidRPr="008C5C58" w:rsidRDefault="008C5C58" w:rsidP="008C5C58">
      <w:pPr>
        <w:numPr>
          <w:ilvl w:val="0"/>
          <w:numId w:val="48"/>
        </w:numPr>
        <w:rPr>
          <w:lang w:val="en-US"/>
        </w:rPr>
      </w:pPr>
      <w:proofErr w:type="spellStart"/>
      <w:r w:rsidRPr="008C5C58">
        <w:rPr>
          <w:lang w:val="en-US"/>
        </w:rPr>
        <w:t>Finanzas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corporativas</w:t>
      </w:r>
      <w:proofErr w:type="spellEnd"/>
      <w:r w:rsidRPr="008C5C58">
        <w:rPr>
          <w:lang w:val="en-US"/>
        </w:rPr>
        <w:t>.</w:t>
      </w:r>
    </w:p>
    <w:p w14:paraId="1B647220" w14:textId="77777777" w:rsidR="008C5C58" w:rsidRPr="008C5C58" w:rsidRDefault="008C5C58" w:rsidP="008C5C58">
      <w:pPr>
        <w:numPr>
          <w:ilvl w:val="0"/>
          <w:numId w:val="48"/>
        </w:numPr>
        <w:rPr>
          <w:lang w:val="en-US"/>
        </w:rPr>
      </w:pPr>
      <w:r w:rsidRPr="008C5C58">
        <w:rPr>
          <w:lang w:val="en-US"/>
        </w:rPr>
        <w:t xml:space="preserve">Consultoría de </w:t>
      </w:r>
      <w:proofErr w:type="spellStart"/>
      <w:r w:rsidRPr="008C5C58">
        <w:rPr>
          <w:lang w:val="en-US"/>
        </w:rPr>
        <w:t>procesos</w:t>
      </w:r>
      <w:proofErr w:type="spellEnd"/>
      <w:r w:rsidRPr="008C5C58">
        <w:rPr>
          <w:lang w:val="en-US"/>
        </w:rPr>
        <w:t>.</w:t>
      </w:r>
    </w:p>
    <w:p w14:paraId="777AF234" w14:textId="77777777" w:rsidR="008C5C58" w:rsidRPr="008C5C58" w:rsidRDefault="008C5C58" w:rsidP="008C5C58">
      <w:pPr>
        <w:numPr>
          <w:ilvl w:val="0"/>
          <w:numId w:val="48"/>
        </w:numPr>
        <w:rPr>
          <w:lang w:val="en-US"/>
        </w:rPr>
      </w:pPr>
      <w:proofErr w:type="spellStart"/>
      <w:r w:rsidRPr="008C5C58">
        <w:rPr>
          <w:lang w:val="en-US"/>
        </w:rPr>
        <w:t>Evaluación</w:t>
      </w:r>
      <w:proofErr w:type="spellEnd"/>
      <w:r w:rsidRPr="008C5C58">
        <w:rPr>
          <w:lang w:val="en-US"/>
        </w:rPr>
        <w:t xml:space="preserve"> de </w:t>
      </w:r>
      <w:proofErr w:type="spellStart"/>
      <w:r w:rsidRPr="008C5C58">
        <w:rPr>
          <w:lang w:val="en-US"/>
        </w:rPr>
        <w:t>riesgos</w:t>
      </w:r>
      <w:proofErr w:type="spellEnd"/>
      <w:r w:rsidRPr="008C5C58">
        <w:rPr>
          <w:lang w:val="en-US"/>
        </w:rPr>
        <w:t>.</w:t>
      </w:r>
    </w:p>
    <w:p w14:paraId="42AA9C67" w14:textId="77777777" w:rsidR="008C5C58" w:rsidRPr="008C5C58" w:rsidRDefault="008C5C58" w:rsidP="008C5C58">
      <w:pPr>
        <w:numPr>
          <w:ilvl w:val="0"/>
          <w:numId w:val="48"/>
        </w:numPr>
      </w:pPr>
      <w:r w:rsidRPr="008C5C58">
        <w:t>O servicios de auditoría externa.</w:t>
      </w:r>
    </w:p>
    <w:p w14:paraId="263F060B" w14:textId="77777777" w:rsidR="008C5C58" w:rsidRPr="008C5C58" w:rsidRDefault="008C5C58" w:rsidP="008C5C58">
      <w:r w:rsidRPr="008C5C58">
        <w:t xml:space="preserve">Este Manual les permitirá </w:t>
      </w:r>
      <w:r w:rsidRPr="008C5C58">
        <w:rPr>
          <w:b/>
          <w:bCs/>
        </w:rPr>
        <w:t>crear criterios de tarifa combinados</w:t>
      </w:r>
      <w:r w:rsidRPr="008C5C58">
        <w:t>, valorando el aporte de cada área técnica al servicio integral ofrecido al cliente.</w:t>
      </w:r>
    </w:p>
    <w:p w14:paraId="5AD799AE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79646F45">
          <v:rect id="_x0000_i1036" style="width:0;height:1.5pt" o:hralign="center" o:hrstd="t" o:hr="t" fillcolor="#a0a0a0" stroked="f"/>
        </w:pict>
      </w:r>
    </w:p>
    <w:p w14:paraId="1C2F7F35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📌</w:t>
      </w:r>
      <w:r w:rsidRPr="008C5C58">
        <w:rPr>
          <w:b/>
          <w:bCs/>
        </w:rPr>
        <w:t xml:space="preserve"> En Resumen</w:t>
      </w:r>
    </w:p>
    <w:p w14:paraId="652FC34F" w14:textId="77777777" w:rsidR="008C5C58" w:rsidRPr="008C5C58" w:rsidRDefault="008C5C58" w:rsidP="008C5C58">
      <w:r w:rsidRPr="008C5C58">
        <w:t xml:space="preserve">Este Manual es útil tanto para profesionales independientes como para grandes firmas, brindando una </w:t>
      </w:r>
      <w:r w:rsidRPr="008C5C58">
        <w:rPr>
          <w:b/>
          <w:bCs/>
        </w:rPr>
        <w:t>guía clara, práctica y adaptable</w:t>
      </w:r>
      <w:r w:rsidRPr="008C5C58">
        <w:t xml:space="preserve"> para:</w:t>
      </w:r>
    </w:p>
    <w:p w14:paraId="74648A3C" w14:textId="77777777" w:rsidR="008C5C58" w:rsidRPr="008C5C58" w:rsidRDefault="008C5C58" w:rsidP="008C5C58">
      <w:pPr>
        <w:numPr>
          <w:ilvl w:val="0"/>
          <w:numId w:val="49"/>
        </w:numPr>
        <w:rPr>
          <w:lang w:val="en-US"/>
        </w:rPr>
      </w:pPr>
      <w:proofErr w:type="spellStart"/>
      <w:r w:rsidRPr="008C5C58">
        <w:rPr>
          <w:lang w:val="en-US"/>
        </w:rPr>
        <w:t>Cotizar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adecuadamente</w:t>
      </w:r>
      <w:proofErr w:type="spellEnd"/>
      <w:r w:rsidRPr="008C5C58">
        <w:rPr>
          <w:lang w:val="en-US"/>
        </w:rPr>
        <w:t>.</w:t>
      </w:r>
    </w:p>
    <w:p w14:paraId="50180626" w14:textId="77777777" w:rsidR="008C5C58" w:rsidRPr="008C5C58" w:rsidRDefault="008C5C58" w:rsidP="008C5C58">
      <w:pPr>
        <w:numPr>
          <w:ilvl w:val="0"/>
          <w:numId w:val="49"/>
        </w:numPr>
        <w:rPr>
          <w:lang w:val="en-US"/>
        </w:rPr>
      </w:pPr>
      <w:r w:rsidRPr="008C5C58">
        <w:rPr>
          <w:lang w:val="en-US"/>
        </w:rPr>
        <w:t xml:space="preserve">Defender </w:t>
      </w:r>
      <w:proofErr w:type="spellStart"/>
      <w:r w:rsidRPr="008C5C58">
        <w:rPr>
          <w:lang w:val="en-US"/>
        </w:rPr>
        <w:t>tarifas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profesionales</w:t>
      </w:r>
      <w:proofErr w:type="spellEnd"/>
      <w:r w:rsidRPr="008C5C58">
        <w:rPr>
          <w:lang w:val="en-US"/>
        </w:rPr>
        <w:t>.</w:t>
      </w:r>
    </w:p>
    <w:p w14:paraId="44B0BE70" w14:textId="77777777" w:rsidR="008C5C58" w:rsidRPr="008C5C58" w:rsidRDefault="008C5C58" w:rsidP="008C5C58">
      <w:pPr>
        <w:numPr>
          <w:ilvl w:val="0"/>
          <w:numId w:val="49"/>
        </w:numPr>
      </w:pPr>
      <w:r w:rsidRPr="008C5C58">
        <w:t>Mejorar la rentabilidad del despacho.</w:t>
      </w:r>
    </w:p>
    <w:p w14:paraId="4B86B856" w14:textId="77777777" w:rsidR="008C5C58" w:rsidRPr="008C5C58" w:rsidRDefault="008C5C58" w:rsidP="008C5C58">
      <w:pPr>
        <w:numPr>
          <w:ilvl w:val="0"/>
          <w:numId w:val="49"/>
        </w:numPr>
      </w:pPr>
      <w:r w:rsidRPr="008C5C58">
        <w:t>Mantener coherencia interna en los criterios comerciales.</w:t>
      </w:r>
    </w:p>
    <w:p w14:paraId="0A5A996E" w14:textId="77777777" w:rsidR="008C5C58" w:rsidRPr="008C5C58" w:rsidRDefault="008C5C58" w:rsidP="008C5C58">
      <w:r w:rsidRPr="008C5C58">
        <w:t xml:space="preserve">No importa el tamaño del despacho: </w:t>
      </w:r>
      <w:r w:rsidRPr="008C5C58">
        <w:rPr>
          <w:b/>
          <w:bCs/>
        </w:rPr>
        <w:t>la lógica de cotización profesional siempre será una herramienta clave para una operación rentable, profesional y sostenible</w:t>
      </w:r>
      <w:r w:rsidRPr="008C5C58">
        <w:t>.</w:t>
      </w:r>
    </w:p>
    <w:p w14:paraId="5066FDA5" w14:textId="4A0648F2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lastRenderedPageBreak/>
        <w:t>1.3 Importancia de definir una política clara de honorarios</w:t>
      </w:r>
    </w:p>
    <w:p w14:paraId="1A1D7152" w14:textId="77777777" w:rsidR="008C5C58" w:rsidRPr="008C5C58" w:rsidRDefault="008C5C58" w:rsidP="008C5C58">
      <w:r w:rsidRPr="008C5C58">
        <w:t xml:space="preserve">Una </w:t>
      </w:r>
      <w:r w:rsidRPr="008C5C58">
        <w:rPr>
          <w:b/>
          <w:bCs/>
        </w:rPr>
        <w:t>política clara y estructurada de honorarios</w:t>
      </w:r>
      <w:r w:rsidRPr="008C5C58">
        <w:t xml:space="preserve"> es uno de los pilares fundamentales para la estabilidad financiera, la proyección profesional y la sostenibilidad operativa de cualquier despacho contable y fiscal. Definir con precisión </w:t>
      </w:r>
      <w:r w:rsidRPr="008C5C58">
        <w:rPr>
          <w:b/>
          <w:bCs/>
        </w:rPr>
        <w:t xml:space="preserve">cuánto se cobrará, cómo se calculará, cuándo se ajustarán las tarifas y </w:t>
      </w:r>
      <w:proofErr w:type="gramStart"/>
      <w:r w:rsidRPr="008C5C58">
        <w:rPr>
          <w:b/>
          <w:bCs/>
        </w:rPr>
        <w:t>bajo qué condiciones</w:t>
      </w:r>
      <w:proofErr w:type="gramEnd"/>
      <w:r w:rsidRPr="008C5C58">
        <w:rPr>
          <w:b/>
          <w:bCs/>
        </w:rPr>
        <w:t xml:space="preserve"> se ofrecerán descuentos o recargos</w:t>
      </w:r>
      <w:r w:rsidRPr="008C5C58">
        <w:t>, es indispensable para proteger los intereses del despacho y proyectar seriedad frente a los clientes.</w:t>
      </w:r>
    </w:p>
    <w:p w14:paraId="76910A1D" w14:textId="77777777" w:rsidR="008C5C58" w:rsidRPr="008C5C58" w:rsidRDefault="008C5C58" w:rsidP="008C5C58">
      <w:r w:rsidRPr="008C5C58">
        <w:t>Un despacho que no cuenta con una política formal de honorarios se enfrenta de manera frecuente a una serie de problemas que impactan negativamente en su rentabilidad y reputación, tales como:</w:t>
      </w:r>
    </w:p>
    <w:p w14:paraId="353DE4A2" w14:textId="77777777" w:rsidR="008C5C58" w:rsidRPr="008C5C58" w:rsidRDefault="008C5C58" w:rsidP="008C5C58">
      <w:pPr>
        <w:numPr>
          <w:ilvl w:val="0"/>
          <w:numId w:val="50"/>
        </w:numPr>
      </w:pPr>
      <w:r w:rsidRPr="008C5C58">
        <w:rPr>
          <w:b/>
          <w:bCs/>
        </w:rPr>
        <w:t>Pérdida de ingresos por cotizaciones subvaloradas</w:t>
      </w:r>
      <w:r w:rsidRPr="008C5C58">
        <w:t>.</w:t>
      </w:r>
    </w:p>
    <w:p w14:paraId="2278FC7C" w14:textId="77777777" w:rsidR="008C5C58" w:rsidRPr="008C5C58" w:rsidRDefault="008C5C58" w:rsidP="008C5C58">
      <w:pPr>
        <w:numPr>
          <w:ilvl w:val="0"/>
          <w:numId w:val="50"/>
        </w:numPr>
      </w:pPr>
      <w:r w:rsidRPr="008C5C58">
        <w:rPr>
          <w:b/>
          <w:bCs/>
        </w:rPr>
        <w:t>Conflictos internos por falta de criterios comunes al momento de negociar servicios</w:t>
      </w:r>
      <w:r w:rsidRPr="008C5C58">
        <w:t>.</w:t>
      </w:r>
    </w:p>
    <w:p w14:paraId="167AEE87" w14:textId="77777777" w:rsidR="008C5C58" w:rsidRPr="008C5C58" w:rsidRDefault="008C5C58" w:rsidP="008C5C58">
      <w:pPr>
        <w:numPr>
          <w:ilvl w:val="0"/>
          <w:numId w:val="50"/>
        </w:numPr>
      </w:pPr>
      <w:r w:rsidRPr="008C5C58">
        <w:rPr>
          <w:b/>
          <w:bCs/>
        </w:rPr>
        <w:t>Desgaste comercial frente a clientes que regatean precios sin justificación</w:t>
      </w:r>
      <w:r w:rsidRPr="008C5C58">
        <w:t>.</w:t>
      </w:r>
    </w:p>
    <w:p w14:paraId="051D5D7B" w14:textId="77777777" w:rsidR="008C5C58" w:rsidRPr="008C5C58" w:rsidRDefault="008C5C58" w:rsidP="008C5C58">
      <w:pPr>
        <w:numPr>
          <w:ilvl w:val="0"/>
          <w:numId w:val="50"/>
        </w:numPr>
      </w:pPr>
      <w:r w:rsidRPr="008C5C58">
        <w:rPr>
          <w:b/>
          <w:bCs/>
        </w:rPr>
        <w:t>Desprestigio por cambios arbitrarios de precios entre un cliente y otro</w:t>
      </w:r>
      <w:r w:rsidRPr="008C5C58">
        <w:t>.</w:t>
      </w:r>
    </w:p>
    <w:p w14:paraId="5297E025" w14:textId="77777777" w:rsidR="008C5C58" w:rsidRPr="008C5C58" w:rsidRDefault="008C5C58" w:rsidP="008C5C58">
      <w:r w:rsidRPr="008C5C58">
        <w:t xml:space="preserve">Por ello, establecer una política clara de honorarios no es solo una buena práctica: es una </w:t>
      </w:r>
      <w:r w:rsidRPr="008C5C58">
        <w:rPr>
          <w:b/>
          <w:bCs/>
        </w:rPr>
        <w:t>necesidad estratégica</w:t>
      </w:r>
      <w:r w:rsidRPr="008C5C58">
        <w:t>.</w:t>
      </w:r>
    </w:p>
    <w:p w14:paraId="277EC894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228FD60D">
          <v:rect id="_x0000_i1038" style="width:0;height:1.5pt" o:hralign="center" o:hrstd="t" o:hr="t" fillcolor="#a0a0a0" stroked="f"/>
        </w:pict>
      </w:r>
    </w:p>
    <w:p w14:paraId="45E1A723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</w:rPr>
        <w:t>✅</w:t>
      </w:r>
      <w:r w:rsidRPr="008C5C58">
        <w:rPr>
          <w:b/>
          <w:bCs/>
        </w:rPr>
        <w:t xml:space="preserve"> Razones Fundamentales para Definir una Política Clara de Honorarios</w:t>
      </w:r>
    </w:p>
    <w:p w14:paraId="7CD5CD97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1. Garantizar Consistencia y Profesionalismo</w:t>
      </w:r>
    </w:p>
    <w:p w14:paraId="313D1EEE" w14:textId="77777777" w:rsidR="008C5C58" w:rsidRPr="008C5C58" w:rsidRDefault="008C5C58" w:rsidP="008C5C58">
      <w:pPr>
        <w:rPr>
          <w:lang w:val="en-US"/>
        </w:rPr>
      </w:pPr>
      <w:r w:rsidRPr="008C5C58">
        <w:t xml:space="preserve">Una política documentada permite que todas las personas del despacho, desde socios hasta personal administrativo, coticen bajo los </w:t>
      </w:r>
      <w:r w:rsidRPr="008C5C58">
        <w:rPr>
          <w:b/>
          <w:bCs/>
        </w:rPr>
        <w:t>mismos lineamientos</w:t>
      </w:r>
      <w:r w:rsidRPr="008C5C58">
        <w:t>, ofreciendo un mensaje coherente al mercado.</w:t>
      </w:r>
      <w:r w:rsidRPr="008C5C58">
        <w:br/>
      </w:r>
      <w:r w:rsidRPr="008C5C58">
        <w:rPr>
          <w:lang w:val="en-US"/>
        </w:rPr>
        <w:t xml:space="preserve">Esto </w:t>
      </w:r>
      <w:proofErr w:type="spellStart"/>
      <w:r w:rsidRPr="008C5C58">
        <w:rPr>
          <w:lang w:val="en-US"/>
        </w:rPr>
        <w:t>evita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situaciones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en</w:t>
      </w:r>
      <w:proofErr w:type="spellEnd"/>
      <w:r w:rsidRPr="008C5C58">
        <w:rPr>
          <w:lang w:val="en-US"/>
        </w:rPr>
        <w:t xml:space="preserve"> las que:</w:t>
      </w:r>
    </w:p>
    <w:p w14:paraId="10D85AB8" w14:textId="77777777" w:rsidR="008C5C58" w:rsidRPr="008C5C58" w:rsidRDefault="008C5C58" w:rsidP="008C5C58">
      <w:pPr>
        <w:numPr>
          <w:ilvl w:val="0"/>
          <w:numId w:val="51"/>
        </w:numPr>
      </w:pPr>
      <w:r w:rsidRPr="008C5C58">
        <w:t>Un socio ofrece una tarifa distinta a la de otro.</w:t>
      </w:r>
    </w:p>
    <w:p w14:paraId="571CF88B" w14:textId="77777777" w:rsidR="008C5C58" w:rsidRPr="008C5C58" w:rsidRDefault="008C5C58" w:rsidP="008C5C58">
      <w:pPr>
        <w:numPr>
          <w:ilvl w:val="0"/>
          <w:numId w:val="51"/>
        </w:numPr>
      </w:pPr>
      <w:r w:rsidRPr="008C5C58">
        <w:t>Se generan ofertas sin criterios técnicos.</w:t>
      </w:r>
    </w:p>
    <w:p w14:paraId="0D77D314" w14:textId="77777777" w:rsidR="008C5C58" w:rsidRPr="008C5C58" w:rsidRDefault="008C5C58" w:rsidP="008C5C58">
      <w:pPr>
        <w:numPr>
          <w:ilvl w:val="0"/>
          <w:numId w:val="51"/>
        </w:numPr>
      </w:pPr>
      <w:r w:rsidRPr="008C5C58">
        <w:t>Se percibe improvisación ante el cliente.</w:t>
      </w:r>
    </w:p>
    <w:p w14:paraId="48E94CEE" w14:textId="77777777" w:rsidR="008C5C58" w:rsidRPr="008C5C58" w:rsidRDefault="008C5C58" w:rsidP="008C5C58">
      <w:r w:rsidRPr="008C5C58">
        <w:t xml:space="preserve">Un despacho que aplica una política uniforme refleja </w:t>
      </w:r>
      <w:r w:rsidRPr="008C5C58">
        <w:rPr>
          <w:b/>
          <w:bCs/>
        </w:rPr>
        <w:t>organización, profesionalismo y solidez comercial</w:t>
      </w:r>
      <w:r w:rsidRPr="008C5C58">
        <w:t>.</w:t>
      </w:r>
    </w:p>
    <w:p w14:paraId="393915D0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03136F71">
          <v:rect id="_x0000_i1039" style="width:0;height:1.5pt" o:hralign="center" o:hrstd="t" o:hr="t" fillcolor="#a0a0a0" stroked="f"/>
        </w:pict>
      </w:r>
    </w:p>
    <w:p w14:paraId="5E068DC0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2. Evitar la Subvaloración del Trabajo Profesional</w:t>
      </w:r>
    </w:p>
    <w:p w14:paraId="3C78D9A3" w14:textId="77777777" w:rsidR="008C5C58" w:rsidRPr="008C5C58" w:rsidRDefault="008C5C58" w:rsidP="008C5C58">
      <w:r w:rsidRPr="008C5C58">
        <w:t xml:space="preserve">Sin un criterio fijo, muchos despachos tienden a </w:t>
      </w:r>
      <w:r w:rsidRPr="008C5C58">
        <w:rPr>
          <w:b/>
          <w:bCs/>
        </w:rPr>
        <w:t>cotizar a la baja para captar clientes</w:t>
      </w:r>
      <w:r w:rsidRPr="008C5C58">
        <w:t>, sin considerar:</w:t>
      </w:r>
    </w:p>
    <w:p w14:paraId="034228B9" w14:textId="77777777" w:rsidR="008C5C58" w:rsidRPr="008C5C58" w:rsidRDefault="008C5C58" w:rsidP="008C5C58">
      <w:pPr>
        <w:numPr>
          <w:ilvl w:val="0"/>
          <w:numId w:val="52"/>
        </w:numPr>
        <w:rPr>
          <w:lang w:val="en-US"/>
        </w:rPr>
      </w:pPr>
      <w:r w:rsidRPr="008C5C58">
        <w:rPr>
          <w:lang w:val="en-US"/>
        </w:rPr>
        <w:t xml:space="preserve">Costos </w:t>
      </w:r>
      <w:proofErr w:type="spellStart"/>
      <w:r w:rsidRPr="008C5C58">
        <w:rPr>
          <w:lang w:val="en-US"/>
        </w:rPr>
        <w:t>internos</w:t>
      </w:r>
      <w:proofErr w:type="spellEnd"/>
      <w:r w:rsidRPr="008C5C58">
        <w:rPr>
          <w:lang w:val="en-US"/>
        </w:rPr>
        <w:t>.</w:t>
      </w:r>
    </w:p>
    <w:p w14:paraId="1C20E0E7" w14:textId="77777777" w:rsidR="008C5C58" w:rsidRPr="008C5C58" w:rsidRDefault="008C5C58" w:rsidP="008C5C58">
      <w:pPr>
        <w:numPr>
          <w:ilvl w:val="0"/>
          <w:numId w:val="52"/>
        </w:numPr>
        <w:rPr>
          <w:lang w:val="en-US"/>
        </w:rPr>
      </w:pPr>
      <w:r w:rsidRPr="008C5C58">
        <w:rPr>
          <w:lang w:val="en-US"/>
        </w:rPr>
        <w:t xml:space="preserve">Tiempo </w:t>
      </w:r>
      <w:proofErr w:type="spellStart"/>
      <w:r w:rsidRPr="008C5C58">
        <w:rPr>
          <w:lang w:val="en-US"/>
        </w:rPr>
        <w:t>invertido</w:t>
      </w:r>
      <w:proofErr w:type="spellEnd"/>
      <w:r w:rsidRPr="008C5C58">
        <w:rPr>
          <w:lang w:val="en-US"/>
        </w:rPr>
        <w:t>.</w:t>
      </w:r>
    </w:p>
    <w:p w14:paraId="3460D164" w14:textId="77777777" w:rsidR="008C5C58" w:rsidRPr="008C5C58" w:rsidRDefault="008C5C58" w:rsidP="008C5C58">
      <w:pPr>
        <w:numPr>
          <w:ilvl w:val="0"/>
          <w:numId w:val="52"/>
        </w:numPr>
        <w:rPr>
          <w:lang w:val="en-US"/>
        </w:rPr>
      </w:pPr>
      <w:r w:rsidRPr="008C5C58">
        <w:rPr>
          <w:lang w:val="en-US"/>
        </w:rPr>
        <w:t xml:space="preserve">Riesgo </w:t>
      </w:r>
      <w:proofErr w:type="spellStart"/>
      <w:r w:rsidRPr="008C5C58">
        <w:rPr>
          <w:lang w:val="en-US"/>
        </w:rPr>
        <w:t>profesional</w:t>
      </w:r>
      <w:proofErr w:type="spellEnd"/>
      <w:r w:rsidRPr="008C5C58">
        <w:rPr>
          <w:lang w:val="en-US"/>
        </w:rPr>
        <w:t>.</w:t>
      </w:r>
    </w:p>
    <w:p w14:paraId="014DC126" w14:textId="77777777" w:rsidR="008C5C58" w:rsidRPr="008C5C58" w:rsidRDefault="008C5C58" w:rsidP="008C5C58">
      <w:pPr>
        <w:numPr>
          <w:ilvl w:val="0"/>
          <w:numId w:val="52"/>
        </w:numPr>
        <w:rPr>
          <w:lang w:val="en-US"/>
        </w:rPr>
      </w:pPr>
      <w:proofErr w:type="spellStart"/>
      <w:r w:rsidRPr="008C5C58">
        <w:rPr>
          <w:lang w:val="en-US"/>
        </w:rPr>
        <w:lastRenderedPageBreak/>
        <w:t>Responsabilidad</w:t>
      </w:r>
      <w:proofErr w:type="spellEnd"/>
      <w:r w:rsidRPr="008C5C58">
        <w:rPr>
          <w:lang w:val="en-US"/>
        </w:rPr>
        <w:t xml:space="preserve"> legal ante </w:t>
      </w:r>
      <w:proofErr w:type="spellStart"/>
      <w:r w:rsidRPr="008C5C58">
        <w:rPr>
          <w:lang w:val="en-US"/>
        </w:rPr>
        <w:t>terceros</w:t>
      </w:r>
      <w:proofErr w:type="spellEnd"/>
      <w:r w:rsidRPr="008C5C58">
        <w:rPr>
          <w:lang w:val="en-US"/>
        </w:rPr>
        <w:t>.</w:t>
      </w:r>
    </w:p>
    <w:p w14:paraId="1EF77DC9" w14:textId="77777777" w:rsidR="008C5C58" w:rsidRPr="008C5C58" w:rsidRDefault="008C5C58" w:rsidP="008C5C58">
      <w:r w:rsidRPr="008C5C58">
        <w:t xml:space="preserve">Una política clara obliga a considerar estos factores de manera objetiva, </w:t>
      </w:r>
      <w:r w:rsidRPr="008C5C58">
        <w:rPr>
          <w:b/>
          <w:bCs/>
        </w:rPr>
        <w:t>evitando tarifas por debajo de lo rentable</w:t>
      </w:r>
      <w:r w:rsidRPr="008C5C58">
        <w:t>.</w:t>
      </w:r>
    </w:p>
    <w:p w14:paraId="17A15D97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1BA6F6CE">
          <v:rect id="_x0000_i1040" style="width:0;height:1.5pt" o:hralign="center" o:hrstd="t" o:hr="t" fillcolor="#a0a0a0" stroked="f"/>
        </w:pict>
      </w:r>
    </w:p>
    <w:p w14:paraId="24903978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3. Asegurar Rentabilidad Sostenible</w:t>
      </w:r>
    </w:p>
    <w:p w14:paraId="4BF976FD" w14:textId="77777777" w:rsidR="008C5C58" w:rsidRPr="008C5C58" w:rsidRDefault="008C5C58" w:rsidP="008C5C58">
      <w:r w:rsidRPr="008C5C58">
        <w:t>Una política bien estructurada incluye:</w:t>
      </w:r>
    </w:p>
    <w:p w14:paraId="3C56A78F" w14:textId="77777777" w:rsidR="008C5C58" w:rsidRPr="008C5C58" w:rsidRDefault="008C5C58" w:rsidP="008C5C58">
      <w:pPr>
        <w:numPr>
          <w:ilvl w:val="0"/>
          <w:numId w:val="53"/>
        </w:numPr>
        <w:rPr>
          <w:lang w:val="en-US"/>
        </w:rPr>
      </w:pPr>
      <w:proofErr w:type="spellStart"/>
      <w:r w:rsidRPr="008C5C58">
        <w:rPr>
          <w:lang w:val="en-US"/>
        </w:rPr>
        <w:t>Costeo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básico</w:t>
      </w:r>
      <w:proofErr w:type="spellEnd"/>
      <w:r w:rsidRPr="008C5C58">
        <w:rPr>
          <w:lang w:val="en-US"/>
        </w:rPr>
        <w:t>.</w:t>
      </w:r>
    </w:p>
    <w:p w14:paraId="6366DA6F" w14:textId="77777777" w:rsidR="008C5C58" w:rsidRPr="008C5C58" w:rsidRDefault="008C5C58" w:rsidP="008C5C58">
      <w:pPr>
        <w:numPr>
          <w:ilvl w:val="0"/>
          <w:numId w:val="53"/>
        </w:numPr>
        <w:rPr>
          <w:lang w:val="en-US"/>
        </w:rPr>
      </w:pPr>
      <w:proofErr w:type="spellStart"/>
      <w:r w:rsidRPr="008C5C58">
        <w:rPr>
          <w:lang w:val="en-US"/>
        </w:rPr>
        <w:t>Margen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esperado</w:t>
      </w:r>
      <w:proofErr w:type="spellEnd"/>
      <w:r w:rsidRPr="008C5C58">
        <w:rPr>
          <w:lang w:val="en-US"/>
        </w:rPr>
        <w:t>.</w:t>
      </w:r>
    </w:p>
    <w:p w14:paraId="7BD6CB15" w14:textId="77777777" w:rsidR="008C5C58" w:rsidRPr="008C5C58" w:rsidRDefault="008C5C58" w:rsidP="008C5C58">
      <w:pPr>
        <w:numPr>
          <w:ilvl w:val="0"/>
          <w:numId w:val="53"/>
        </w:numPr>
      </w:pPr>
      <w:r w:rsidRPr="008C5C58">
        <w:t>Ajuste según tipo de servicio.</w:t>
      </w:r>
    </w:p>
    <w:p w14:paraId="7A39E102" w14:textId="77777777" w:rsidR="008C5C58" w:rsidRPr="008C5C58" w:rsidRDefault="008C5C58" w:rsidP="008C5C58">
      <w:pPr>
        <w:numPr>
          <w:ilvl w:val="0"/>
          <w:numId w:val="53"/>
        </w:numPr>
      </w:pPr>
      <w:r w:rsidRPr="008C5C58">
        <w:t>Bonificaciones o recargos según complejidad.</w:t>
      </w:r>
    </w:p>
    <w:p w14:paraId="1979F7A6" w14:textId="77777777" w:rsidR="008C5C58" w:rsidRPr="008C5C58" w:rsidRDefault="008C5C58" w:rsidP="008C5C58">
      <w:r w:rsidRPr="008C5C58">
        <w:t xml:space="preserve">Esto permite que cada cotización </w:t>
      </w:r>
      <w:r w:rsidRPr="008C5C58">
        <w:rPr>
          <w:b/>
          <w:bCs/>
        </w:rPr>
        <w:t>garantice utilidad y viabilidad</w:t>
      </w:r>
      <w:r w:rsidRPr="008C5C58">
        <w:t>, evitando proyectos que se conviertan en una carga económica o administrativa.</w:t>
      </w:r>
    </w:p>
    <w:p w14:paraId="771E60C3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6F56EB84">
          <v:rect id="_x0000_i1041" style="width:0;height:1.5pt" o:hralign="center" o:hrstd="t" o:hr="t" fillcolor="#a0a0a0" stroked="f"/>
        </w:pict>
      </w:r>
    </w:p>
    <w:p w14:paraId="6373014A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4. Mejorar la Capacidad de Negociación Comercial</w:t>
      </w:r>
    </w:p>
    <w:p w14:paraId="4E0555D0" w14:textId="77777777" w:rsidR="008C5C58" w:rsidRPr="008C5C58" w:rsidRDefault="008C5C58" w:rsidP="008C5C58">
      <w:r w:rsidRPr="008C5C58">
        <w:t>Cuando el personal conoce la lógica y estructura de precios del despacho:</w:t>
      </w:r>
    </w:p>
    <w:p w14:paraId="3DB9F5EA" w14:textId="77777777" w:rsidR="008C5C58" w:rsidRPr="008C5C58" w:rsidRDefault="008C5C58" w:rsidP="008C5C58">
      <w:pPr>
        <w:numPr>
          <w:ilvl w:val="0"/>
          <w:numId w:val="54"/>
        </w:numPr>
      </w:pPr>
      <w:r w:rsidRPr="008C5C58">
        <w:t xml:space="preserve">Tiene </w:t>
      </w:r>
      <w:r w:rsidRPr="008C5C58">
        <w:rPr>
          <w:b/>
          <w:bCs/>
        </w:rPr>
        <w:t>argumentos sólidos</w:t>
      </w:r>
      <w:r w:rsidRPr="008C5C58">
        <w:t xml:space="preserve"> para explicar y defender el valor del servicio.</w:t>
      </w:r>
    </w:p>
    <w:p w14:paraId="221BD452" w14:textId="77777777" w:rsidR="008C5C58" w:rsidRPr="008C5C58" w:rsidRDefault="008C5C58" w:rsidP="008C5C58">
      <w:pPr>
        <w:numPr>
          <w:ilvl w:val="0"/>
          <w:numId w:val="54"/>
        </w:numPr>
      </w:pPr>
      <w:r w:rsidRPr="008C5C58">
        <w:t xml:space="preserve">Puede </w:t>
      </w:r>
      <w:r w:rsidRPr="008C5C58">
        <w:rPr>
          <w:b/>
          <w:bCs/>
        </w:rPr>
        <w:t>responder con seguridad</w:t>
      </w:r>
      <w:r w:rsidRPr="008C5C58">
        <w:t xml:space="preserve"> ante comparaciones de precio con la competencia.</w:t>
      </w:r>
    </w:p>
    <w:p w14:paraId="20AD1E1D" w14:textId="77777777" w:rsidR="008C5C58" w:rsidRPr="008C5C58" w:rsidRDefault="008C5C58" w:rsidP="008C5C58">
      <w:pPr>
        <w:numPr>
          <w:ilvl w:val="0"/>
          <w:numId w:val="54"/>
        </w:numPr>
      </w:pPr>
      <w:r w:rsidRPr="008C5C58">
        <w:t xml:space="preserve">Tiene </w:t>
      </w:r>
      <w:r w:rsidRPr="008C5C58">
        <w:rPr>
          <w:b/>
          <w:bCs/>
        </w:rPr>
        <w:t>herramientas formales para negociar</w:t>
      </w:r>
      <w:r w:rsidRPr="008C5C58">
        <w:t xml:space="preserve"> en ciertos casos sin comprometer la rentabilidad.</w:t>
      </w:r>
    </w:p>
    <w:p w14:paraId="2C690D96" w14:textId="77777777" w:rsidR="008C5C58" w:rsidRPr="008C5C58" w:rsidRDefault="008C5C58" w:rsidP="008C5C58">
      <w:r w:rsidRPr="008C5C58">
        <w:t xml:space="preserve">Esto transforma al despacho en un </w:t>
      </w:r>
      <w:r w:rsidRPr="008C5C58">
        <w:rPr>
          <w:b/>
          <w:bCs/>
        </w:rPr>
        <w:t>vendedor de valor</w:t>
      </w:r>
      <w:r w:rsidRPr="008C5C58">
        <w:t>, no de precio.</w:t>
      </w:r>
    </w:p>
    <w:p w14:paraId="553AFF2B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74961E03">
          <v:rect id="_x0000_i1042" style="width:0;height:1.5pt" o:hralign="center" o:hrstd="t" o:hr="t" fillcolor="#a0a0a0" stroked="f"/>
        </w:pict>
      </w:r>
    </w:p>
    <w:p w14:paraId="535BFFFE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5. Reducir Riesgos de Inconformidades con Clientes</w:t>
      </w:r>
    </w:p>
    <w:p w14:paraId="0B789848" w14:textId="77777777" w:rsidR="008C5C58" w:rsidRPr="008C5C58" w:rsidRDefault="008C5C58" w:rsidP="008C5C58">
      <w:r w:rsidRPr="008C5C58">
        <w:t>Una política formal define claramente:</w:t>
      </w:r>
    </w:p>
    <w:p w14:paraId="2C76AFF0" w14:textId="77777777" w:rsidR="008C5C58" w:rsidRPr="008C5C58" w:rsidRDefault="008C5C58" w:rsidP="008C5C58">
      <w:pPr>
        <w:numPr>
          <w:ilvl w:val="0"/>
          <w:numId w:val="55"/>
        </w:numPr>
      </w:pPr>
      <w:r w:rsidRPr="008C5C58">
        <w:t>Qué está incluido y qué no en el servicio.</w:t>
      </w:r>
    </w:p>
    <w:p w14:paraId="6048635A" w14:textId="77777777" w:rsidR="008C5C58" w:rsidRPr="008C5C58" w:rsidRDefault="008C5C58" w:rsidP="008C5C58">
      <w:pPr>
        <w:numPr>
          <w:ilvl w:val="0"/>
          <w:numId w:val="55"/>
        </w:numPr>
      </w:pPr>
      <w:r w:rsidRPr="008C5C58">
        <w:t>Cómo se manejan trabajos adicionales.</w:t>
      </w:r>
    </w:p>
    <w:p w14:paraId="54185361" w14:textId="77777777" w:rsidR="008C5C58" w:rsidRPr="008C5C58" w:rsidRDefault="008C5C58" w:rsidP="008C5C58">
      <w:pPr>
        <w:numPr>
          <w:ilvl w:val="0"/>
          <w:numId w:val="55"/>
        </w:numPr>
      </w:pPr>
      <w:r w:rsidRPr="008C5C58">
        <w:t>Cuáles son los costos por cambios de alcance o servicios urgentes.</w:t>
      </w:r>
    </w:p>
    <w:p w14:paraId="4443885B" w14:textId="77777777" w:rsidR="008C5C58" w:rsidRPr="008C5C58" w:rsidRDefault="008C5C58" w:rsidP="008C5C58">
      <w:r w:rsidRPr="008C5C58">
        <w:t xml:space="preserve">Esto </w:t>
      </w:r>
      <w:r w:rsidRPr="008C5C58">
        <w:rPr>
          <w:b/>
          <w:bCs/>
        </w:rPr>
        <w:t>previene conflictos posteriores</w:t>
      </w:r>
      <w:r w:rsidRPr="008C5C58">
        <w:t xml:space="preserve"> y protege al despacho ante reclamos injustificados o expectativas no negociadas previamente.</w:t>
      </w:r>
    </w:p>
    <w:p w14:paraId="6DD2D5E9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3E0A4B0E">
          <v:rect id="_x0000_i1043" style="width:0;height:1.5pt" o:hralign="center" o:hrstd="t" o:hr="t" fillcolor="#a0a0a0" stroked="f"/>
        </w:pict>
      </w:r>
    </w:p>
    <w:p w14:paraId="4C653717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6. Facilitar la Planeación Financiera del Despacho</w:t>
      </w:r>
    </w:p>
    <w:p w14:paraId="61FF597A" w14:textId="77777777" w:rsidR="008C5C58" w:rsidRPr="008C5C58" w:rsidRDefault="008C5C58" w:rsidP="008C5C58">
      <w:pPr>
        <w:rPr>
          <w:lang w:val="en-US"/>
        </w:rPr>
      </w:pPr>
      <w:r w:rsidRPr="008C5C58">
        <w:rPr>
          <w:lang w:val="en-US"/>
        </w:rPr>
        <w:t xml:space="preserve">Una </w:t>
      </w:r>
      <w:proofErr w:type="spellStart"/>
      <w:r w:rsidRPr="008C5C58">
        <w:rPr>
          <w:lang w:val="en-US"/>
        </w:rPr>
        <w:t>política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clara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permite</w:t>
      </w:r>
      <w:proofErr w:type="spellEnd"/>
      <w:r w:rsidRPr="008C5C58">
        <w:rPr>
          <w:lang w:val="en-US"/>
        </w:rPr>
        <w:t>:</w:t>
      </w:r>
    </w:p>
    <w:p w14:paraId="1C187B48" w14:textId="77777777" w:rsidR="008C5C58" w:rsidRPr="008C5C58" w:rsidRDefault="008C5C58" w:rsidP="008C5C58">
      <w:pPr>
        <w:numPr>
          <w:ilvl w:val="0"/>
          <w:numId w:val="56"/>
        </w:numPr>
      </w:pPr>
      <w:r w:rsidRPr="008C5C58">
        <w:rPr>
          <w:b/>
          <w:bCs/>
        </w:rPr>
        <w:lastRenderedPageBreak/>
        <w:t>Proyectar ingresos futuros con mayor certeza</w:t>
      </w:r>
      <w:r w:rsidRPr="008C5C58">
        <w:t>.</w:t>
      </w:r>
    </w:p>
    <w:p w14:paraId="723E4A73" w14:textId="77777777" w:rsidR="008C5C58" w:rsidRPr="008C5C58" w:rsidRDefault="008C5C58" w:rsidP="008C5C58">
      <w:pPr>
        <w:numPr>
          <w:ilvl w:val="0"/>
          <w:numId w:val="56"/>
        </w:numPr>
      </w:pPr>
      <w:r w:rsidRPr="008C5C58">
        <w:t xml:space="preserve">Calcular la </w:t>
      </w:r>
      <w:r w:rsidRPr="008C5C58">
        <w:rPr>
          <w:b/>
          <w:bCs/>
        </w:rPr>
        <w:t>rentabilidad de cada línea de servicios</w:t>
      </w:r>
      <w:r w:rsidRPr="008C5C58">
        <w:t>.</w:t>
      </w:r>
    </w:p>
    <w:p w14:paraId="5ABB210D" w14:textId="77777777" w:rsidR="008C5C58" w:rsidRPr="008C5C58" w:rsidRDefault="008C5C58" w:rsidP="008C5C58">
      <w:pPr>
        <w:numPr>
          <w:ilvl w:val="0"/>
          <w:numId w:val="56"/>
        </w:numPr>
      </w:pPr>
      <w:r w:rsidRPr="008C5C58">
        <w:t xml:space="preserve">Definir </w:t>
      </w:r>
      <w:r w:rsidRPr="008C5C58">
        <w:rPr>
          <w:b/>
          <w:bCs/>
        </w:rPr>
        <w:t>metas comerciales objetivas y alcanzables</w:t>
      </w:r>
      <w:r w:rsidRPr="008C5C58">
        <w:t>.</w:t>
      </w:r>
    </w:p>
    <w:p w14:paraId="57EFD28D" w14:textId="77777777" w:rsidR="008C5C58" w:rsidRPr="008C5C58" w:rsidRDefault="008C5C58" w:rsidP="008C5C58">
      <w:pPr>
        <w:numPr>
          <w:ilvl w:val="0"/>
          <w:numId w:val="56"/>
        </w:numPr>
      </w:pPr>
      <w:r w:rsidRPr="008C5C58">
        <w:t xml:space="preserve">Determinar con antelación qué servicios requieren </w:t>
      </w:r>
      <w:r w:rsidRPr="008C5C58">
        <w:rPr>
          <w:b/>
          <w:bCs/>
        </w:rPr>
        <w:t>revisión de precios</w:t>
      </w:r>
      <w:r w:rsidRPr="008C5C58">
        <w:t>.</w:t>
      </w:r>
    </w:p>
    <w:p w14:paraId="266D5B78" w14:textId="77777777" w:rsidR="008C5C58" w:rsidRPr="008C5C58" w:rsidRDefault="008C5C58" w:rsidP="008C5C58">
      <w:r w:rsidRPr="008C5C58">
        <w:t xml:space="preserve">Esto fortalece la gestión financiera y permite una </w:t>
      </w:r>
      <w:r w:rsidRPr="008C5C58">
        <w:rPr>
          <w:b/>
          <w:bCs/>
        </w:rPr>
        <w:t>mejor toma de decisiones a nivel gerencial</w:t>
      </w:r>
      <w:r w:rsidRPr="008C5C58">
        <w:t>.</w:t>
      </w:r>
    </w:p>
    <w:p w14:paraId="4C5AC1D1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2BEE3C91">
          <v:rect id="_x0000_i1044" style="width:0;height:1.5pt" o:hralign="center" o:hrstd="t" o:hr="t" fillcolor="#a0a0a0" stroked="f"/>
        </w:pict>
      </w:r>
    </w:p>
    <w:p w14:paraId="50CA43BE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7. Facilitar la Incorporación y Capacitación de Nuevos Colaboradores</w:t>
      </w:r>
    </w:p>
    <w:p w14:paraId="7A95C189" w14:textId="77777777" w:rsidR="008C5C58" w:rsidRPr="008C5C58" w:rsidRDefault="008C5C58" w:rsidP="008C5C58">
      <w:r w:rsidRPr="008C5C58">
        <w:t>Con una política bien definida, cualquier nuevo integrante del despacho puede:</w:t>
      </w:r>
    </w:p>
    <w:p w14:paraId="5E2EAC17" w14:textId="77777777" w:rsidR="008C5C58" w:rsidRPr="008C5C58" w:rsidRDefault="008C5C58" w:rsidP="008C5C58">
      <w:pPr>
        <w:numPr>
          <w:ilvl w:val="0"/>
          <w:numId w:val="57"/>
        </w:numPr>
      </w:pPr>
      <w:r w:rsidRPr="008C5C58">
        <w:t>Aprender rápidamente cómo se cotiza.</w:t>
      </w:r>
    </w:p>
    <w:p w14:paraId="3F8CC9FE" w14:textId="77777777" w:rsidR="008C5C58" w:rsidRPr="008C5C58" w:rsidRDefault="008C5C58" w:rsidP="008C5C58">
      <w:pPr>
        <w:numPr>
          <w:ilvl w:val="0"/>
          <w:numId w:val="57"/>
        </w:numPr>
      </w:pPr>
      <w:r w:rsidRPr="008C5C58">
        <w:t>Entender los márgenes y criterios comerciales del despacho.</w:t>
      </w:r>
    </w:p>
    <w:p w14:paraId="172DF4BC" w14:textId="77777777" w:rsidR="008C5C58" w:rsidRPr="008C5C58" w:rsidRDefault="008C5C58" w:rsidP="008C5C58">
      <w:pPr>
        <w:numPr>
          <w:ilvl w:val="0"/>
          <w:numId w:val="57"/>
        </w:numPr>
      </w:pPr>
      <w:r w:rsidRPr="008C5C58">
        <w:t>Participar en procesos comerciales sin poner en riesgo la rentabilidad.</w:t>
      </w:r>
    </w:p>
    <w:p w14:paraId="59129382" w14:textId="77777777" w:rsidR="008C5C58" w:rsidRPr="008C5C58" w:rsidRDefault="008C5C58" w:rsidP="008C5C58">
      <w:r w:rsidRPr="008C5C58">
        <w:t xml:space="preserve">Esto garantiza una </w:t>
      </w:r>
      <w:r w:rsidRPr="008C5C58">
        <w:rPr>
          <w:b/>
          <w:bCs/>
        </w:rPr>
        <w:t>curva de aprendizaje más corta</w:t>
      </w:r>
      <w:r w:rsidRPr="008C5C58">
        <w:t xml:space="preserve"> y una </w:t>
      </w:r>
      <w:r w:rsidRPr="008C5C58">
        <w:rPr>
          <w:b/>
          <w:bCs/>
        </w:rPr>
        <w:t>mayor autonomía</w:t>
      </w:r>
      <w:r w:rsidRPr="008C5C58">
        <w:t xml:space="preserve"> del equipo.</w:t>
      </w:r>
    </w:p>
    <w:p w14:paraId="38B1B972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6D965067">
          <v:rect id="_x0000_i1045" style="width:0;height:1.5pt" o:hralign="center" o:hrstd="t" o:hr="t" fillcolor="#a0a0a0" stroked="f"/>
        </w:pict>
      </w:r>
    </w:p>
    <w:p w14:paraId="15240E61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8. Reforzar la Imagen del Despacho como Firma Profesional</w:t>
      </w:r>
    </w:p>
    <w:p w14:paraId="2348490D" w14:textId="77777777" w:rsidR="008C5C58" w:rsidRPr="008C5C58" w:rsidRDefault="008C5C58" w:rsidP="008C5C58">
      <w:r w:rsidRPr="008C5C58">
        <w:t>Los clientes perciben como más confiable y profesional a un despacho que:</w:t>
      </w:r>
    </w:p>
    <w:p w14:paraId="272738D6" w14:textId="77777777" w:rsidR="008C5C58" w:rsidRPr="008C5C58" w:rsidRDefault="008C5C58" w:rsidP="008C5C58">
      <w:pPr>
        <w:numPr>
          <w:ilvl w:val="0"/>
          <w:numId w:val="58"/>
        </w:numPr>
      </w:pPr>
      <w:r w:rsidRPr="008C5C58">
        <w:t>Presenta cotizaciones estructuradas y justificadas.</w:t>
      </w:r>
    </w:p>
    <w:p w14:paraId="26BC3DAA" w14:textId="77777777" w:rsidR="008C5C58" w:rsidRPr="008C5C58" w:rsidRDefault="008C5C58" w:rsidP="008C5C58">
      <w:pPr>
        <w:numPr>
          <w:ilvl w:val="0"/>
          <w:numId w:val="58"/>
        </w:numPr>
      </w:pPr>
      <w:r w:rsidRPr="008C5C58">
        <w:t>Mantiene coherencia entre lo que ofrece y lo que cobra.</w:t>
      </w:r>
    </w:p>
    <w:p w14:paraId="1E966705" w14:textId="77777777" w:rsidR="008C5C58" w:rsidRPr="008C5C58" w:rsidRDefault="008C5C58" w:rsidP="008C5C58">
      <w:pPr>
        <w:numPr>
          <w:ilvl w:val="0"/>
          <w:numId w:val="58"/>
        </w:numPr>
      </w:pPr>
      <w:r w:rsidRPr="008C5C58">
        <w:t>Rechaza negociar en términos que comprometan su estándar de servicio.</w:t>
      </w:r>
    </w:p>
    <w:p w14:paraId="0AFAF081" w14:textId="77777777" w:rsidR="008C5C58" w:rsidRPr="008C5C58" w:rsidRDefault="008C5C58" w:rsidP="008C5C58">
      <w:r w:rsidRPr="008C5C58">
        <w:t xml:space="preserve">Una </w:t>
      </w:r>
      <w:r w:rsidRPr="008C5C58">
        <w:rPr>
          <w:b/>
          <w:bCs/>
        </w:rPr>
        <w:t>política clara proyecta seguridad, confianza y respeto por el valor del propio trabajo</w:t>
      </w:r>
      <w:r w:rsidRPr="008C5C58">
        <w:t>.</w:t>
      </w:r>
    </w:p>
    <w:p w14:paraId="57E9357E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3A97756E">
          <v:rect id="_x0000_i1046" style="width:0;height:1.5pt" o:hralign="center" o:hrstd="t" o:hr="t" fillcolor="#a0a0a0" stroked="f"/>
        </w:pict>
      </w:r>
    </w:p>
    <w:p w14:paraId="28B5F832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📌</w:t>
      </w:r>
      <w:r w:rsidRPr="008C5C58">
        <w:rPr>
          <w:b/>
          <w:bCs/>
        </w:rPr>
        <w:t xml:space="preserve"> Elementos Indispensables en una Política de Honorarios</w:t>
      </w:r>
    </w:p>
    <w:p w14:paraId="67FF4C56" w14:textId="77777777" w:rsidR="008C5C58" w:rsidRPr="008C5C58" w:rsidRDefault="008C5C58" w:rsidP="008C5C58">
      <w:r w:rsidRPr="008C5C58">
        <w:t>Para que una política de honorarios sea verdaderamente efectiva, debe contener como mínimo:</w:t>
      </w:r>
    </w:p>
    <w:p w14:paraId="48206598" w14:textId="77777777" w:rsidR="008C5C58" w:rsidRPr="008C5C58" w:rsidRDefault="008C5C58" w:rsidP="008C5C58">
      <w:pPr>
        <w:numPr>
          <w:ilvl w:val="0"/>
          <w:numId w:val="59"/>
        </w:numPr>
      </w:pPr>
      <w:r w:rsidRPr="008C5C58">
        <w:t>Lineamientos para cotización por tipo de servicio.</w:t>
      </w:r>
    </w:p>
    <w:p w14:paraId="1DE656B5" w14:textId="77777777" w:rsidR="008C5C58" w:rsidRPr="008C5C58" w:rsidRDefault="008C5C58" w:rsidP="008C5C58">
      <w:pPr>
        <w:numPr>
          <w:ilvl w:val="0"/>
          <w:numId w:val="59"/>
        </w:numPr>
      </w:pPr>
      <w:r w:rsidRPr="008C5C58">
        <w:t>Rangos tarifarios según nivel de complejidad.</w:t>
      </w:r>
    </w:p>
    <w:p w14:paraId="2899131B" w14:textId="77777777" w:rsidR="008C5C58" w:rsidRPr="008C5C58" w:rsidRDefault="008C5C58" w:rsidP="008C5C58">
      <w:pPr>
        <w:numPr>
          <w:ilvl w:val="0"/>
          <w:numId w:val="59"/>
        </w:numPr>
      </w:pPr>
      <w:r w:rsidRPr="008C5C58">
        <w:t>Parámetros para descuentos o promociones.</w:t>
      </w:r>
    </w:p>
    <w:p w14:paraId="137EB2E0" w14:textId="77777777" w:rsidR="008C5C58" w:rsidRPr="008C5C58" w:rsidRDefault="008C5C58" w:rsidP="008C5C58">
      <w:pPr>
        <w:numPr>
          <w:ilvl w:val="0"/>
          <w:numId w:val="59"/>
        </w:numPr>
      </w:pPr>
      <w:r w:rsidRPr="008C5C58">
        <w:t>Reglas claras para recargos (urgencia, ampliación de alcance, representación legal).</w:t>
      </w:r>
    </w:p>
    <w:p w14:paraId="7EA0FA76" w14:textId="77777777" w:rsidR="008C5C58" w:rsidRPr="008C5C58" w:rsidRDefault="008C5C58" w:rsidP="008C5C58">
      <w:pPr>
        <w:numPr>
          <w:ilvl w:val="0"/>
          <w:numId w:val="59"/>
        </w:numPr>
      </w:pPr>
      <w:r w:rsidRPr="008C5C58">
        <w:t>Criterios para actualización periódica de precios.</w:t>
      </w:r>
    </w:p>
    <w:p w14:paraId="00B57ED3" w14:textId="77777777" w:rsidR="008C5C58" w:rsidRPr="008C5C58" w:rsidRDefault="008C5C58" w:rsidP="008C5C58">
      <w:pPr>
        <w:numPr>
          <w:ilvl w:val="0"/>
          <w:numId w:val="59"/>
        </w:numPr>
      </w:pPr>
      <w:r w:rsidRPr="008C5C58">
        <w:t>Políticas para ajustes por inflación o costos internos crecientes.</w:t>
      </w:r>
    </w:p>
    <w:p w14:paraId="4DCF252A" w14:textId="77777777" w:rsidR="008C5C58" w:rsidRPr="008C5C58" w:rsidRDefault="008C5C58" w:rsidP="008C5C58">
      <w:pPr>
        <w:numPr>
          <w:ilvl w:val="0"/>
          <w:numId w:val="59"/>
        </w:numPr>
      </w:pPr>
      <w:r w:rsidRPr="008C5C58">
        <w:t>Protocolos de revisión anual de rentabilidad por servicio.</w:t>
      </w:r>
    </w:p>
    <w:p w14:paraId="1ED1A529" w14:textId="77777777" w:rsidR="008C5C58" w:rsidRPr="008C5C58" w:rsidRDefault="008C5C58" w:rsidP="008C5C58">
      <w:pPr>
        <w:numPr>
          <w:ilvl w:val="0"/>
          <w:numId w:val="59"/>
        </w:numPr>
      </w:pPr>
      <w:r w:rsidRPr="008C5C58">
        <w:lastRenderedPageBreak/>
        <w:t>Formatos estandarizados de cotización y presentación comercial.</w:t>
      </w:r>
    </w:p>
    <w:p w14:paraId="6BB9E039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5F80DA18">
          <v:rect id="_x0000_i1047" style="width:0;height:1.5pt" o:hralign="center" o:hrstd="t" o:hr="t" fillcolor="#a0a0a0" stroked="f"/>
        </w:pict>
      </w:r>
    </w:p>
    <w:p w14:paraId="54DBCBBD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🎯</w:t>
      </w:r>
      <w:r w:rsidRPr="008C5C58">
        <w:rPr>
          <w:b/>
          <w:bCs/>
        </w:rPr>
        <w:t xml:space="preserve"> Conclusión</w:t>
      </w:r>
    </w:p>
    <w:p w14:paraId="0F23F432" w14:textId="77777777" w:rsidR="008C5C58" w:rsidRPr="008C5C58" w:rsidRDefault="008C5C58" w:rsidP="008C5C58">
      <w:r w:rsidRPr="008C5C58">
        <w:t xml:space="preserve">Definir una política clara de honorarios no solo es una medida administrativa, es un </w:t>
      </w:r>
      <w:r w:rsidRPr="008C5C58">
        <w:rPr>
          <w:b/>
          <w:bCs/>
        </w:rPr>
        <w:t>instrumento estratégico de posicionamiento empresarial</w:t>
      </w:r>
      <w:r w:rsidRPr="008C5C58">
        <w:t xml:space="preserve">, de rentabilidad sostenida y de eficiencia operativa. Es la base para que el despacho pueda </w:t>
      </w:r>
      <w:r w:rsidRPr="008C5C58">
        <w:rPr>
          <w:b/>
          <w:bCs/>
        </w:rPr>
        <w:t>crecer, escalar sus servicios, fortalecer su imagen y asegurar estabilidad económica a largo plazo</w:t>
      </w:r>
      <w:r w:rsidRPr="008C5C58">
        <w:t>.</w:t>
      </w:r>
    </w:p>
    <w:p w14:paraId="715BD02B" w14:textId="77777777" w:rsidR="008C5C58" w:rsidRPr="008C5C58" w:rsidRDefault="008C5C58" w:rsidP="008C5C58">
      <w:r w:rsidRPr="008C5C58">
        <w:t>Este Manual acompaña a los despachos a construir o mejorar dicha política, ofreciendo ejemplos prácticos, plantillas y una metodología directa para facilitar su implementación.</w:t>
      </w:r>
    </w:p>
    <w:p w14:paraId="6A4DEFB0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6D3BC274">
          <v:rect id="_x0000_i1048" style="width:0;height:1.5pt" o:hralign="center" o:hrstd="t" o:hr="t" fillcolor="#a0a0a0" stroked="f"/>
        </w:pict>
      </w:r>
    </w:p>
    <w:p w14:paraId="74544373" w14:textId="3E9143DE" w:rsidR="008C5C58" w:rsidRPr="008C5C58" w:rsidRDefault="008C5C58" w:rsidP="008C5C58">
      <w:pPr>
        <w:rPr>
          <w:lang w:val="en-US"/>
        </w:rPr>
      </w:pPr>
    </w:p>
    <w:p w14:paraId="2BF92F31" w14:textId="77777777" w:rsidR="008C5C58" w:rsidRDefault="008C5C58" w:rsidP="008C5C58">
      <w:pPr>
        <w:rPr>
          <w:b/>
          <w:bCs/>
        </w:rPr>
      </w:pPr>
    </w:p>
    <w:p w14:paraId="7D28FB21" w14:textId="77777777" w:rsidR="008C5C58" w:rsidRDefault="008C5C58" w:rsidP="008C5C58">
      <w:pPr>
        <w:rPr>
          <w:b/>
          <w:bCs/>
        </w:rPr>
      </w:pPr>
    </w:p>
    <w:p w14:paraId="66C49DC0" w14:textId="77777777" w:rsidR="008C5C58" w:rsidRDefault="008C5C58" w:rsidP="008C5C58">
      <w:pPr>
        <w:rPr>
          <w:b/>
          <w:bCs/>
        </w:rPr>
      </w:pPr>
    </w:p>
    <w:p w14:paraId="271DE13D" w14:textId="77777777" w:rsidR="008C5C58" w:rsidRDefault="008C5C58" w:rsidP="008C5C58">
      <w:pPr>
        <w:rPr>
          <w:b/>
          <w:bCs/>
        </w:rPr>
      </w:pPr>
    </w:p>
    <w:p w14:paraId="56DE4860" w14:textId="77777777" w:rsidR="008C5C58" w:rsidRDefault="008C5C58" w:rsidP="008C5C58">
      <w:pPr>
        <w:rPr>
          <w:b/>
          <w:bCs/>
        </w:rPr>
      </w:pPr>
    </w:p>
    <w:p w14:paraId="0672B45B" w14:textId="77777777" w:rsidR="008C5C58" w:rsidRDefault="008C5C58" w:rsidP="008C5C58">
      <w:pPr>
        <w:rPr>
          <w:b/>
          <w:bCs/>
        </w:rPr>
      </w:pPr>
    </w:p>
    <w:p w14:paraId="6658D7BA" w14:textId="77777777" w:rsidR="008C5C58" w:rsidRDefault="008C5C58" w:rsidP="008C5C58">
      <w:pPr>
        <w:rPr>
          <w:b/>
          <w:bCs/>
        </w:rPr>
      </w:pPr>
    </w:p>
    <w:p w14:paraId="60F904E2" w14:textId="77777777" w:rsidR="008C5C58" w:rsidRDefault="008C5C58" w:rsidP="008C5C58">
      <w:pPr>
        <w:rPr>
          <w:b/>
          <w:bCs/>
        </w:rPr>
      </w:pPr>
    </w:p>
    <w:p w14:paraId="633B7DAB" w14:textId="77777777" w:rsidR="008C5C58" w:rsidRDefault="008C5C58" w:rsidP="008C5C58">
      <w:pPr>
        <w:rPr>
          <w:b/>
          <w:bCs/>
        </w:rPr>
      </w:pPr>
    </w:p>
    <w:p w14:paraId="477E7943" w14:textId="77777777" w:rsidR="008C5C58" w:rsidRDefault="008C5C58" w:rsidP="008C5C58">
      <w:pPr>
        <w:rPr>
          <w:b/>
          <w:bCs/>
        </w:rPr>
      </w:pPr>
    </w:p>
    <w:p w14:paraId="20321325" w14:textId="77777777" w:rsidR="008C5C58" w:rsidRDefault="008C5C58" w:rsidP="008C5C58">
      <w:pPr>
        <w:rPr>
          <w:b/>
          <w:bCs/>
        </w:rPr>
      </w:pPr>
    </w:p>
    <w:p w14:paraId="14DA9D56" w14:textId="77777777" w:rsidR="008C5C58" w:rsidRDefault="008C5C58" w:rsidP="008C5C58">
      <w:pPr>
        <w:rPr>
          <w:b/>
          <w:bCs/>
        </w:rPr>
      </w:pPr>
    </w:p>
    <w:p w14:paraId="29151E35" w14:textId="77777777" w:rsidR="008C5C58" w:rsidRDefault="008C5C58" w:rsidP="008C5C58">
      <w:pPr>
        <w:rPr>
          <w:b/>
          <w:bCs/>
        </w:rPr>
      </w:pPr>
    </w:p>
    <w:p w14:paraId="3E30A8CB" w14:textId="77777777" w:rsidR="008C5C58" w:rsidRDefault="008C5C58" w:rsidP="008C5C58">
      <w:pPr>
        <w:rPr>
          <w:b/>
          <w:bCs/>
        </w:rPr>
      </w:pPr>
    </w:p>
    <w:p w14:paraId="7E77C39C" w14:textId="77777777" w:rsidR="008C5C58" w:rsidRDefault="008C5C58" w:rsidP="008C5C58">
      <w:pPr>
        <w:rPr>
          <w:b/>
          <w:bCs/>
        </w:rPr>
      </w:pPr>
    </w:p>
    <w:p w14:paraId="0FEF71C8" w14:textId="77777777" w:rsidR="008C5C58" w:rsidRDefault="008C5C58" w:rsidP="008C5C58">
      <w:pPr>
        <w:rPr>
          <w:b/>
          <w:bCs/>
        </w:rPr>
      </w:pPr>
    </w:p>
    <w:p w14:paraId="6A641E0B" w14:textId="77777777" w:rsidR="008C5C58" w:rsidRDefault="008C5C58" w:rsidP="008C5C58">
      <w:pPr>
        <w:rPr>
          <w:b/>
          <w:bCs/>
        </w:rPr>
      </w:pPr>
    </w:p>
    <w:p w14:paraId="6E7C2CD6" w14:textId="77777777" w:rsidR="008C5C58" w:rsidRDefault="008C5C58" w:rsidP="008C5C58">
      <w:pPr>
        <w:rPr>
          <w:b/>
          <w:bCs/>
        </w:rPr>
      </w:pPr>
    </w:p>
    <w:p w14:paraId="6BBD46E6" w14:textId="77777777" w:rsidR="008C5C58" w:rsidRDefault="008C5C58" w:rsidP="008C5C58">
      <w:pPr>
        <w:rPr>
          <w:b/>
          <w:bCs/>
        </w:rPr>
      </w:pPr>
    </w:p>
    <w:p w14:paraId="13C6C789" w14:textId="77777777" w:rsidR="008C5C58" w:rsidRDefault="008C5C58" w:rsidP="008C5C58">
      <w:pPr>
        <w:rPr>
          <w:b/>
          <w:bCs/>
        </w:rPr>
      </w:pPr>
    </w:p>
    <w:p w14:paraId="5FAC996C" w14:textId="5755DB31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lastRenderedPageBreak/>
        <w:t>1.4 Errores comunes al cotizar servicios contables y fiscales</w:t>
      </w:r>
    </w:p>
    <w:p w14:paraId="7B86ADCE" w14:textId="77777777" w:rsidR="008C5C58" w:rsidRPr="008C5C58" w:rsidRDefault="008C5C58" w:rsidP="008C5C58">
      <w:r w:rsidRPr="008C5C58">
        <w:t xml:space="preserve">En el entorno de los </w:t>
      </w:r>
      <w:r w:rsidRPr="008C5C58">
        <w:rPr>
          <w:b/>
          <w:bCs/>
        </w:rPr>
        <w:t>despachos contables y fiscales</w:t>
      </w:r>
      <w:r w:rsidRPr="008C5C58">
        <w:t xml:space="preserve">, uno de los problemas más recurrentes es la </w:t>
      </w:r>
      <w:r w:rsidRPr="008C5C58">
        <w:rPr>
          <w:b/>
          <w:bCs/>
        </w:rPr>
        <w:t>mala estructuración de las cotizaciones</w:t>
      </w:r>
      <w:r w:rsidRPr="008C5C58">
        <w:t xml:space="preserve">, lo cual provoca afectaciones económicas, pérdida de clientes estratégicos o una percepción desfavorable de los servicios ofrecidos. Estos errores no solo impactan la rentabilidad inmediata, sino que también repercuten en la </w:t>
      </w:r>
      <w:r w:rsidRPr="008C5C58">
        <w:rPr>
          <w:b/>
          <w:bCs/>
        </w:rPr>
        <w:t>reputación y sostenibilidad del despacho</w:t>
      </w:r>
      <w:r w:rsidRPr="008C5C58">
        <w:t xml:space="preserve"> a largo plazo.</w:t>
      </w:r>
    </w:p>
    <w:p w14:paraId="78C6B56A" w14:textId="77777777" w:rsidR="008C5C58" w:rsidRPr="008C5C58" w:rsidRDefault="008C5C58" w:rsidP="008C5C58">
      <w:r w:rsidRPr="008C5C58">
        <w:t xml:space="preserve">A continuación, se detallan los </w:t>
      </w:r>
      <w:r w:rsidRPr="008C5C58">
        <w:rPr>
          <w:b/>
          <w:bCs/>
        </w:rPr>
        <w:t>errores más comunes al momento de cotizar</w:t>
      </w:r>
      <w:r w:rsidRPr="008C5C58">
        <w:t>, con la finalidad de que el despacho pueda identificarlos, prevenirlos y corregirlos mediante una política clara de honorarios y un enfoque estratégico al momento de elaborar propuestas económicas.</w:t>
      </w:r>
    </w:p>
    <w:p w14:paraId="7A2A8DD4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13965E9B">
          <v:rect id="_x0000_i1049" style="width:0;height:1.5pt" o:hralign="center" o:hrstd="t" o:hr="t" fillcolor="#a0a0a0" stroked="f"/>
        </w:pict>
      </w:r>
    </w:p>
    <w:p w14:paraId="4D8FF4A0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🚫</w:t>
      </w:r>
      <w:r w:rsidRPr="008C5C58">
        <w:rPr>
          <w:b/>
          <w:bCs/>
        </w:rPr>
        <w:t xml:space="preserve"> 1. Cotizar Basándose Únicamente en la “Costumbre” o el “Mercado Local”</w:t>
      </w:r>
    </w:p>
    <w:p w14:paraId="26A88CA5" w14:textId="77777777" w:rsidR="008C5C58" w:rsidRPr="008C5C58" w:rsidRDefault="008C5C58" w:rsidP="008C5C58">
      <w:r w:rsidRPr="008C5C58">
        <w:t>Es muy frecuente que despachos recién formados o en crecimiento fijen sus precios:</w:t>
      </w:r>
    </w:p>
    <w:p w14:paraId="2B286CB6" w14:textId="77777777" w:rsidR="008C5C58" w:rsidRPr="008C5C58" w:rsidRDefault="008C5C58" w:rsidP="008C5C58">
      <w:pPr>
        <w:numPr>
          <w:ilvl w:val="0"/>
          <w:numId w:val="60"/>
        </w:numPr>
      </w:pPr>
      <w:r w:rsidRPr="008C5C58">
        <w:t>Basándose en lo que “se cobra comúnmente” en su ciudad o región.</w:t>
      </w:r>
    </w:p>
    <w:p w14:paraId="48DF42A1" w14:textId="77777777" w:rsidR="008C5C58" w:rsidRPr="008C5C58" w:rsidRDefault="008C5C58" w:rsidP="008C5C58">
      <w:pPr>
        <w:numPr>
          <w:ilvl w:val="0"/>
          <w:numId w:val="60"/>
        </w:numPr>
      </w:pPr>
      <w:r w:rsidRPr="008C5C58">
        <w:t>Imitando los precios de la competencia sin analizar sus propios costos o estructura operativa.</w:t>
      </w:r>
    </w:p>
    <w:p w14:paraId="380C0364" w14:textId="77777777" w:rsidR="008C5C58" w:rsidRPr="008C5C58" w:rsidRDefault="008C5C58" w:rsidP="008C5C58">
      <w:r w:rsidRPr="008C5C58">
        <w:t>Este error puede ser sumamente perjudicial porque cada despacho tiene una realidad distinta en términos de:</w:t>
      </w:r>
    </w:p>
    <w:p w14:paraId="3FEAD231" w14:textId="77777777" w:rsidR="008C5C58" w:rsidRPr="008C5C58" w:rsidRDefault="008C5C58" w:rsidP="008C5C58">
      <w:pPr>
        <w:numPr>
          <w:ilvl w:val="0"/>
          <w:numId w:val="61"/>
        </w:numPr>
        <w:rPr>
          <w:lang w:val="en-US"/>
        </w:rPr>
      </w:pPr>
      <w:proofErr w:type="spellStart"/>
      <w:r w:rsidRPr="008C5C58">
        <w:rPr>
          <w:lang w:val="en-US"/>
        </w:rPr>
        <w:t>Estructura</w:t>
      </w:r>
      <w:proofErr w:type="spellEnd"/>
      <w:r w:rsidRPr="008C5C58">
        <w:rPr>
          <w:lang w:val="en-US"/>
        </w:rPr>
        <w:t xml:space="preserve"> de </w:t>
      </w:r>
      <w:proofErr w:type="spellStart"/>
      <w:r w:rsidRPr="008C5C58">
        <w:rPr>
          <w:lang w:val="en-US"/>
        </w:rPr>
        <w:t>costos</w:t>
      </w:r>
      <w:proofErr w:type="spellEnd"/>
      <w:r w:rsidRPr="008C5C58">
        <w:rPr>
          <w:lang w:val="en-US"/>
        </w:rPr>
        <w:t>.</w:t>
      </w:r>
    </w:p>
    <w:p w14:paraId="2E8E8ADA" w14:textId="77777777" w:rsidR="008C5C58" w:rsidRPr="008C5C58" w:rsidRDefault="008C5C58" w:rsidP="008C5C58">
      <w:pPr>
        <w:numPr>
          <w:ilvl w:val="0"/>
          <w:numId w:val="61"/>
        </w:numPr>
        <w:rPr>
          <w:lang w:val="en-US"/>
        </w:rPr>
      </w:pPr>
      <w:r w:rsidRPr="008C5C58">
        <w:rPr>
          <w:lang w:val="en-US"/>
        </w:rPr>
        <w:t xml:space="preserve">Nivel de </w:t>
      </w:r>
      <w:proofErr w:type="spellStart"/>
      <w:r w:rsidRPr="008C5C58">
        <w:rPr>
          <w:lang w:val="en-US"/>
        </w:rPr>
        <w:t>experiencia</w:t>
      </w:r>
      <w:proofErr w:type="spellEnd"/>
      <w:r w:rsidRPr="008C5C58">
        <w:rPr>
          <w:lang w:val="en-US"/>
        </w:rPr>
        <w:t>.</w:t>
      </w:r>
    </w:p>
    <w:p w14:paraId="2D719A00" w14:textId="77777777" w:rsidR="008C5C58" w:rsidRPr="008C5C58" w:rsidRDefault="008C5C58" w:rsidP="008C5C58">
      <w:pPr>
        <w:numPr>
          <w:ilvl w:val="0"/>
          <w:numId w:val="61"/>
        </w:numPr>
      </w:pPr>
      <w:r w:rsidRPr="008C5C58">
        <w:t>Riesgo legal y fiscal asumido.</w:t>
      </w:r>
    </w:p>
    <w:p w14:paraId="7A2DAC71" w14:textId="77777777" w:rsidR="008C5C58" w:rsidRPr="008C5C58" w:rsidRDefault="008C5C58" w:rsidP="008C5C58">
      <w:pPr>
        <w:numPr>
          <w:ilvl w:val="0"/>
          <w:numId w:val="61"/>
        </w:numPr>
      </w:pPr>
      <w:r w:rsidRPr="008C5C58">
        <w:t>Tiempo requerido para los servicios.</w:t>
      </w:r>
    </w:p>
    <w:p w14:paraId="453D5EF7" w14:textId="77777777" w:rsidR="008C5C58" w:rsidRPr="008C5C58" w:rsidRDefault="008C5C58" w:rsidP="008C5C58">
      <w:r w:rsidRPr="008C5C58">
        <w:rPr>
          <w:b/>
          <w:bCs/>
        </w:rPr>
        <w:t>Consecuencia:</w:t>
      </w:r>
      <w:r w:rsidRPr="008C5C58">
        <w:t xml:space="preserve"> Se incurre en subvaloración, se arrastran tarifas bajas año tras año y se afecta la estabilidad financiera.</w:t>
      </w:r>
    </w:p>
    <w:p w14:paraId="5E710391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0AB80B2C">
          <v:rect id="_x0000_i1050" style="width:0;height:1.5pt" o:hralign="center" o:hrstd="t" o:hr="t" fillcolor="#a0a0a0" stroked="f"/>
        </w:pict>
      </w:r>
    </w:p>
    <w:p w14:paraId="30A2C9B6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🚫</w:t>
      </w:r>
      <w:r w:rsidRPr="008C5C58">
        <w:rPr>
          <w:b/>
          <w:bCs/>
        </w:rPr>
        <w:t xml:space="preserve"> 2. No Considerar el Tiempo Real Invertido en el Servicio</w:t>
      </w:r>
    </w:p>
    <w:p w14:paraId="70212481" w14:textId="77777777" w:rsidR="008C5C58" w:rsidRPr="008C5C58" w:rsidRDefault="008C5C58" w:rsidP="008C5C58">
      <w:r w:rsidRPr="008C5C58">
        <w:t>Muchos despachos caen en el error de cotizar por “evento” o “entrega”, sin calcular:</w:t>
      </w:r>
    </w:p>
    <w:p w14:paraId="42825D74" w14:textId="77777777" w:rsidR="008C5C58" w:rsidRPr="008C5C58" w:rsidRDefault="008C5C58" w:rsidP="008C5C58">
      <w:pPr>
        <w:numPr>
          <w:ilvl w:val="0"/>
          <w:numId w:val="62"/>
        </w:numPr>
        <w:rPr>
          <w:lang w:val="en-US"/>
        </w:rPr>
      </w:pPr>
      <w:r w:rsidRPr="008C5C58">
        <w:rPr>
          <w:lang w:val="en-US"/>
        </w:rPr>
        <w:t xml:space="preserve">Horas de </w:t>
      </w:r>
      <w:proofErr w:type="spellStart"/>
      <w:r w:rsidRPr="008C5C58">
        <w:rPr>
          <w:lang w:val="en-US"/>
        </w:rPr>
        <w:t>trabajo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involucradas</w:t>
      </w:r>
      <w:proofErr w:type="spellEnd"/>
      <w:r w:rsidRPr="008C5C58">
        <w:rPr>
          <w:lang w:val="en-US"/>
        </w:rPr>
        <w:t>.</w:t>
      </w:r>
    </w:p>
    <w:p w14:paraId="1E47F6E5" w14:textId="77777777" w:rsidR="008C5C58" w:rsidRPr="008C5C58" w:rsidRDefault="008C5C58" w:rsidP="008C5C58">
      <w:pPr>
        <w:numPr>
          <w:ilvl w:val="0"/>
          <w:numId w:val="62"/>
        </w:numPr>
      </w:pPr>
      <w:r w:rsidRPr="008C5C58">
        <w:t>Tiempo del personal de diferentes niveles (asistentes, seniors, gerentes, socios).</w:t>
      </w:r>
    </w:p>
    <w:p w14:paraId="49D77B2B" w14:textId="77777777" w:rsidR="008C5C58" w:rsidRPr="008C5C58" w:rsidRDefault="008C5C58" w:rsidP="008C5C58">
      <w:pPr>
        <w:numPr>
          <w:ilvl w:val="0"/>
          <w:numId w:val="62"/>
        </w:numPr>
      </w:pPr>
      <w:r w:rsidRPr="008C5C58">
        <w:t>Posibles revisiones y aclaraciones posteriores con clientes o autoridades.</w:t>
      </w:r>
    </w:p>
    <w:p w14:paraId="6A9D0180" w14:textId="77777777" w:rsidR="008C5C58" w:rsidRPr="008C5C58" w:rsidRDefault="008C5C58" w:rsidP="008C5C58">
      <w:r w:rsidRPr="008C5C58">
        <w:rPr>
          <w:b/>
          <w:bCs/>
        </w:rPr>
        <w:t>Consecuencia:</w:t>
      </w:r>
      <w:r w:rsidRPr="008C5C58">
        <w:t xml:space="preserve"> La tarifa acordada no cubre el tiempo real invertido, generando una rentabilidad negativa.</w:t>
      </w:r>
    </w:p>
    <w:p w14:paraId="244F8662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51914690">
          <v:rect id="_x0000_i1051" style="width:0;height:1.5pt" o:hralign="center" o:hrstd="t" o:hr="t" fillcolor="#a0a0a0" stroked="f"/>
        </w:pict>
      </w:r>
    </w:p>
    <w:p w14:paraId="19E3333F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lastRenderedPageBreak/>
        <w:t>🚫</w:t>
      </w:r>
      <w:r w:rsidRPr="008C5C58">
        <w:rPr>
          <w:b/>
          <w:bCs/>
        </w:rPr>
        <w:t xml:space="preserve"> 3. Omitir el Riesgo Profesional y Fiscal en la Cotización</w:t>
      </w:r>
    </w:p>
    <w:p w14:paraId="3C31C2F7" w14:textId="77777777" w:rsidR="008C5C58" w:rsidRPr="008C5C58" w:rsidRDefault="008C5C58" w:rsidP="008C5C58">
      <w:pPr>
        <w:rPr>
          <w:lang w:val="en-US"/>
        </w:rPr>
      </w:pPr>
      <w:r w:rsidRPr="008C5C58">
        <w:t xml:space="preserve">No todos los servicios tienen el mismo nivel de </w:t>
      </w:r>
      <w:r w:rsidRPr="008C5C58">
        <w:rPr>
          <w:b/>
          <w:bCs/>
        </w:rPr>
        <w:t>riesgo legal o responsabilidad fiscal</w:t>
      </w:r>
      <w:r w:rsidRPr="008C5C58">
        <w:t xml:space="preserve">. </w:t>
      </w:r>
      <w:r w:rsidRPr="008C5C58">
        <w:rPr>
          <w:lang w:val="en-US"/>
        </w:rPr>
        <w:t xml:space="preserve">Servicios </w:t>
      </w:r>
      <w:proofErr w:type="spellStart"/>
      <w:r w:rsidRPr="008C5C58">
        <w:rPr>
          <w:lang w:val="en-US"/>
        </w:rPr>
        <w:t>como</w:t>
      </w:r>
      <w:proofErr w:type="spellEnd"/>
      <w:r w:rsidRPr="008C5C58">
        <w:rPr>
          <w:lang w:val="en-US"/>
        </w:rPr>
        <w:t>:</w:t>
      </w:r>
    </w:p>
    <w:p w14:paraId="5C1157B8" w14:textId="77777777" w:rsidR="008C5C58" w:rsidRPr="008C5C58" w:rsidRDefault="008C5C58" w:rsidP="008C5C58">
      <w:pPr>
        <w:numPr>
          <w:ilvl w:val="0"/>
          <w:numId w:val="63"/>
        </w:numPr>
      </w:pPr>
      <w:r w:rsidRPr="008C5C58">
        <w:t>Declaraciones anuales de empresas grandes,</w:t>
      </w:r>
    </w:p>
    <w:p w14:paraId="205F0D74" w14:textId="77777777" w:rsidR="008C5C58" w:rsidRPr="008C5C58" w:rsidRDefault="008C5C58" w:rsidP="008C5C58">
      <w:pPr>
        <w:numPr>
          <w:ilvl w:val="0"/>
          <w:numId w:val="63"/>
        </w:numPr>
      </w:pPr>
      <w:r w:rsidRPr="008C5C58">
        <w:t>Defensa fiscal ante el SAT,</w:t>
      </w:r>
    </w:p>
    <w:p w14:paraId="7993EC49" w14:textId="77777777" w:rsidR="008C5C58" w:rsidRPr="008C5C58" w:rsidRDefault="008C5C58" w:rsidP="008C5C58">
      <w:pPr>
        <w:numPr>
          <w:ilvl w:val="0"/>
          <w:numId w:val="63"/>
        </w:numPr>
        <w:rPr>
          <w:lang w:val="en-US"/>
        </w:rPr>
      </w:pPr>
      <w:proofErr w:type="spellStart"/>
      <w:r w:rsidRPr="008C5C58">
        <w:rPr>
          <w:lang w:val="en-US"/>
        </w:rPr>
        <w:t>Opiniones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técnicas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sobre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deducibilidad</w:t>
      </w:r>
      <w:proofErr w:type="spellEnd"/>
      <w:r w:rsidRPr="008C5C58">
        <w:rPr>
          <w:lang w:val="en-US"/>
        </w:rPr>
        <w:t>,</w:t>
      </w:r>
    </w:p>
    <w:p w14:paraId="3ADCA1DC" w14:textId="77777777" w:rsidR="008C5C58" w:rsidRPr="008C5C58" w:rsidRDefault="008C5C58" w:rsidP="008C5C58">
      <w:r w:rsidRPr="008C5C58">
        <w:t xml:space="preserve">implican </w:t>
      </w:r>
      <w:r w:rsidRPr="008C5C58">
        <w:rPr>
          <w:b/>
          <w:bCs/>
        </w:rPr>
        <w:t>mayor exposición</w:t>
      </w:r>
      <w:r w:rsidRPr="008C5C58">
        <w:t xml:space="preserve"> ante posibles sanciones o reclamaciones legales.</w:t>
      </w:r>
    </w:p>
    <w:p w14:paraId="3D3A39C8" w14:textId="77777777" w:rsidR="008C5C58" w:rsidRPr="008C5C58" w:rsidRDefault="008C5C58" w:rsidP="008C5C58">
      <w:r w:rsidRPr="008C5C58">
        <w:rPr>
          <w:b/>
          <w:bCs/>
        </w:rPr>
        <w:t>Consecuencia:</w:t>
      </w:r>
      <w:r w:rsidRPr="008C5C58">
        <w:t xml:space="preserve"> Al cotizar sin considerar el riesgo, el despacho cobra lo mismo por un trámite sencillo que por un servicio expuesto a responsabilidad, comprometiendo su margen económico frente a posibles contingencias.</w:t>
      </w:r>
    </w:p>
    <w:p w14:paraId="7DC784B8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4D4CE943">
          <v:rect id="_x0000_i1052" style="width:0;height:1.5pt" o:hralign="center" o:hrstd="t" o:hr="t" fillcolor="#a0a0a0" stroked="f"/>
        </w:pict>
      </w:r>
    </w:p>
    <w:p w14:paraId="6A3B8997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🚫</w:t>
      </w:r>
      <w:r w:rsidRPr="008C5C58">
        <w:rPr>
          <w:b/>
          <w:bCs/>
        </w:rPr>
        <w:t xml:space="preserve"> 4. Falta de Diferenciación Entre Tipos de Clientes</w:t>
      </w:r>
    </w:p>
    <w:p w14:paraId="091A64B6" w14:textId="77777777" w:rsidR="008C5C58" w:rsidRPr="008C5C58" w:rsidRDefault="008C5C58" w:rsidP="008C5C58">
      <w:r w:rsidRPr="008C5C58">
        <w:t>Cotizar igual a todos los clientes es un error habitual:</w:t>
      </w:r>
    </w:p>
    <w:p w14:paraId="54966173" w14:textId="77777777" w:rsidR="008C5C58" w:rsidRPr="008C5C58" w:rsidRDefault="008C5C58" w:rsidP="008C5C58">
      <w:pPr>
        <w:numPr>
          <w:ilvl w:val="0"/>
          <w:numId w:val="64"/>
        </w:numPr>
      </w:pPr>
      <w:r w:rsidRPr="008C5C58">
        <w:t>No es lo mismo atender a una persona física con actividad empresarial que a una sociedad con operaciones internacionales.</w:t>
      </w:r>
    </w:p>
    <w:p w14:paraId="28254F9F" w14:textId="77777777" w:rsidR="008C5C58" w:rsidRPr="008C5C58" w:rsidRDefault="008C5C58" w:rsidP="008C5C58">
      <w:pPr>
        <w:numPr>
          <w:ilvl w:val="0"/>
          <w:numId w:val="64"/>
        </w:numPr>
      </w:pPr>
      <w:r w:rsidRPr="008C5C58">
        <w:t>No es lo mismo un cliente con buena organización documental que uno que entrega papeles incompletos o desordenados.</w:t>
      </w:r>
    </w:p>
    <w:p w14:paraId="3A6C4E3E" w14:textId="77777777" w:rsidR="008C5C58" w:rsidRPr="008C5C58" w:rsidRDefault="008C5C58" w:rsidP="008C5C58">
      <w:r w:rsidRPr="008C5C58">
        <w:rPr>
          <w:b/>
          <w:bCs/>
        </w:rPr>
        <w:t>Consecuencia:</w:t>
      </w:r>
      <w:r w:rsidRPr="008C5C58">
        <w:t xml:space="preserve"> El despacho dedica más recursos a clientes “complicados” cobrando lo mismo que a clientes organizados y formales, afectando la eficiencia operativa.</w:t>
      </w:r>
    </w:p>
    <w:p w14:paraId="6802854D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1A9D9F36">
          <v:rect id="_x0000_i1053" style="width:0;height:1.5pt" o:hralign="center" o:hrstd="t" o:hr="t" fillcolor="#a0a0a0" stroked="f"/>
        </w:pict>
      </w:r>
    </w:p>
    <w:p w14:paraId="43C0C093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🚫</w:t>
      </w:r>
      <w:r w:rsidRPr="008C5C58">
        <w:rPr>
          <w:b/>
          <w:bCs/>
        </w:rPr>
        <w:t xml:space="preserve"> 5. No Incluir Servicios Adicionales o Ampliaciones de Alcance</w:t>
      </w:r>
    </w:p>
    <w:p w14:paraId="54A8ACEE" w14:textId="77777777" w:rsidR="008C5C58" w:rsidRPr="008C5C58" w:rsidRDefault="008C5C58" w:rsidP="008C5C58">
      <w:r w:rsidRPr="008C5C58">
        <w:t>Un error muy frecuente es cotizar por un servicio base sin:</w:t>
      </w:r>
    </w:p>
    <w:p w14:paraId="65FF0505" w14:textId="77777777" w:rsidR="008C5C58" w:rsidRPr="008C5C58" w:rsidRDefault="008C5C58" w:rsidP="008C5C58">
      <w:pPr>
        <w:numPr>
          <w:ilvl w:val="0"/>
          <w:numId w:val="65"/>
        </w:numPr>
      </w:pPr>
      <w:r w:rsidRPr="008C5C58">
        <w:t>Especificar lo que incluye y lo que no incluye.</w:t>
      </w:r>
    </w:p>
    <w:p w14:paraId="03707380" w14:textId="77777777" w:rsidR="008C5C58" w:rsidRPr="008C5C58" w:rsidRDefault="008C5C58" w:rsidP="008C5C58">
      <w:pPr>
        <w:numPr>
          <w:ilvl w:val="0"/>
          <w:numId w:val="65"/>
        </w:numPr>
      </w:pPr>
      <w:r w:rsidRPr="008C5C58">
        <w:t>Definir tarifas para trabajos extraordinarios (revisiones fiscales, asistencia ante auditorías, asesoría fuera del alcance inicial).</w:t>
      </w:r>
    </w:p>
    <w:p w14:paraId="0C0BB172" w14:textId="77777777" w:rsidR="008C5C58" w:rsidRPr="008C5C58" w:rsidRDefault="008C5C58" w:rsidP="008C5C58">
      <w:r w:rsidRPr="008C5C58">
        <w:rPr>
          <w:b/>
          <w:bCs/>
        </w:rPr>
        <w:t>Consecuencia:</w:t>
      </w:r>
      <w:r w:rsidRPr="008C5C58">
        <w:t xml:space="preserve"> El cliente solicita servicios adicionales “asumidos” y el despacho termina absorbiendo horas y responsabilidad sin cobrarlo.</w:t>
      </w:r>
    </w:p>
    <w:p w14:paraId="37A321E1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2BF1955D">
          <v:rect id="_x0000_i1054" style="width:0;height:1.5pt" o:hralign="center" o:hrstd="t" o:hr="t" fillcolor="#a0a0a0" stroked="f"/>
        </w:pict>
      </w:r>
    </w:p>
    <w:p w14:paraId="085788D0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🚫</w:t>
      </w:r>
      <w:r w:rsidRPr="008C5C58">
        <w:rPr>
          <w:b/>
          <w:bCs/>
        </w:rPr>
        <w:t xml:space="preserve"> 6. No Revisar ni Actualizar Tarifas de Forma Periódica</w:t>
      </w:r>
    </w:p>
    <w:p w14:paraId="21283F66" w14:textId="77777777" w:rsidR="008C5C58" w:rsidRPr="008C5C58" w:rsidRDefault="008C5C58" w:rsidP="008C5C58">
      <w:r w:rsidRPr="008C5C58">
        <w:t>Cotizar con precios fijos durante años sin considerar:</w:t>
      </w:r>
    </w:p>
    <w:p w14:paraId="2014E980" w14:textId="77777777" w:rsidR="008C5C58" w:rsidRPr="008C5C58" w:rsidRDefault="008C5C58" w:rsidP="008C5C58">
      <w:pPr>
        <w:numPr>
          <w:ilvl w:val="0"/>
          <w:numId w:val="66"/>
        </w:numPr>
        <w:rPr>
          <w:lang w:val="en-US"/>
        </w:rPr>
      </w:pPr>
      <w:proofErr w:type="spellStart"/>
      <w:r w:rsidRPr="008C5C58">
        <w:rPr>
          <w:lang w:val="en-US"/>
        </w:rPr>
        <w:t>Inflación</w:t>
      </w:r>
      <w:proofErr w:type="spellEnd"/>
      <w:r w:rsidRPr="008C5C58">
        <w:rPr>
          <w:lang w:val="en-US"/>
        </w:rPr>
        <w:t>.</w:t>
      </w:r>
    </w:p>
    <w:p w14:paraId="5D4E84E0" w14:textId="77777777" w:rsidR="008C5C58" w:rsidRPr="008C5C58" w:rsidRDefault="008C5C58" w:rsidP="008C5C58">
      <w:pPr>
        <w:numPr>
          <w:ilvl w:val="0"/>
          <w:numId w:val="66"/>
        </w:numPr>
      </w:pPr>
      <w:r w:rsidRPr="008C5C58">
        <w:t>Aumento de costos operativos (sueldos, software, rentas).</w:t>
      </w:r>
    </w:p>
    <w:p w14:paraId="284C7A1D" w14:textId="77777777" w:rsidR="008C5C58" w:rsidRPr="008C5C58" w:rsidRDefault="008C5C58" w:rsidP="008C5C58">
      <w:pPr>
        <w:numPr>
          <w:ilvl w:val="0"/>
          <w:numId w:val="66"/>
        </w:numPr>
        <w:rPr>
          <w:lang w:val="en-US"/>
        </w:rPr>
      </w:pPr>
      <w:proofErr w:type="spellStart"/>
      <w:r w:rsidRPr="008C5C58">
        <w:rPr>
          <w:lang w:val="en-US"/>
        </w:rPr>
        <w:lastRenderedPageBreak/>
        <w:t>Incremento</w:t>
      </w:r>
      <w:proofErr w:type="spellEnd"/>
      <w:r w:rsidRPr="008C5C58">
        <w:rPr>
          <w:lang w:val="en-US"/>
        </w:rPr>
        <w:t xml:space="preserve"> de cargas </w:t>
      </w:r>
      <w:proofErr w:type="spellStart"/>
      <w:r w:rsidRPr="008C5C58">
        <w:rPr>
          <w:lang w:val="en-US"/>
        </w:rPr>
        <w:t>fiscales</w:t>
      </w:r>
      <w:proofErr w:type="spellEnd"/>
      <w:r w:rsidRPr="008C5C58">
        <w:rPr>
          <w:lang w:val="en-US"/>
        </w:rPr>
        <w:t>.</w:t>
      </w:r>
    </w:p>
    <w:p w14:paraId="18F5843A" w14:textId="77777777" w:rsidR="008C5C58" w:rsidRPr="008C5C58" w:rsidRDefault="008C5C58" w:rsidP="008C5C58">
      <w:r w:rsidRPr="008C5C58">
        <w:rPr>
          <w:b/>
          <w:bCs/>
        </w:rPr>
        <w:t>Consecuencia:</w:t>
      </w:r>
      <w:r w:rsidRPr="008C5C58">
        <w:t xml:space="preserve"> Los honorarios se vuelven obsoletos frente a la realidad económica, generando una rentabilidad decreciente sin que el despacho lo detecte a tiempo.</w:t>
      </w:r>
    </w:p>
    <w:p w14:paraId="1DDE68CF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6DFBD3D8">
          <v:rect id="_x0000_i1055" style="width:0;height:1.5pt" o:hralign="center" o:hrstd="t" o:hr="t" fillcolor="#a0a0a0" stroked="f"/>
        </w:pict>
      </w:r>
    </w:p>
    <w:p w14:paraId="78678877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🚫</w:t>
      </w:r>
      <w:r w:rsidRPr="008C5C58">
        <w:rPr>
          <w:b/>
          <w:bCs/>
        </w:rPr>
        <w:t xml:space="preserve"> 7. No Tener Por Escrito una Cotización Formal</w:t>
      </w:r>
    </w:p>
    <w:p w14:paraId="36EB3112" w14:textId="77777777" w:rsidR="008C5C58" w:rsidRPr="008C5C58" w:rsidRDefault="008C5C58" w:rsidP="008C5C58">
      <w:r w:rsidRPr="008C5C58">
        <w:t>Muchos despachos, sobre todo en relaciones informales o con clientes antiguos, no elaboran propuestas detalladas, sino que:</w:t>
      </w:r>
    </w:p>
    <w:p w14:paraId="77C6527B" w14:textId="77777777" w:rsidR="008C5C58" w:rsidRPr="008C5C58" w:rsidRDefault="008C5C58" w:rsidP="008C5C58">
      <w:pPr>
        <w:numPr>
          <w:ilvl w:val="0"/>
          <w:numId w:val="67"/>
        </w:numPr>
      </w:pPr>
      <w:r w:rsidRPr="008C5C58">
        <w:t>Acordaron verbalmente un precio hace años.</w:t>
      </w:r>
    </w:p>
    <w:p w14:paraId="0E573BD0" w14:textId="77777777" w:rsidR="008C5C58" w:rsidRPr="008C5C58" w:rsidRDefault="008C5C58" w:rsidP="008C5C58">
      <w:pPr>
        <w:numPr>
          <w:ilvl w:val="0"/>
          <w:numId w:val="67"/>
        </w:numPr>
      </w:pPr>
      <w:r w:rsidRPr="008C5C58">
        <w:t>No especificaron alcance, entregables, periodicidad, revisiones, ni ajustes.</w:t>
      </w:r>
    </w:p>
    <w:p w14:paraId="439E493E" w14:textId="77777777" w:rsidR="008C5C58" w:rsidRPr="008C5C58" w:rsidRDefault="008C5C58" w:rsidP="008C5C58">
      <w:r w:rsidRPr="008C5C58">
        <w:rPr>
          <w:b/>
          <w:bCs/>
        </w:rPr>
        <w:t>Consecuencia:</w:t>
      </w:r>
      <w:r w:rsidRPr="008C5C58">
        <w:t xml:space="preserve"> Dificultades para cobrar servicios adicionales, disputas sobre lo pactado, o bien, el cliente exige más de lo que se cotizó originalmente.</w:t>
      </w:r>
    </w:p>
    <w:p w14:paraId="2A6CAF95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70FAF51C">
          <v:rect id="_x0000_i1056" style="width:0;height:1.5pt" o:hralign="center" o:hrstd="t" o:hr="t" fillcolor="#a0a0a0" stroked="f"/>
        </w:pict>
      </w:r>
    </w:p>
    <w:p w14:paraId="2698BBBA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🚫</w:t>
      </w:r>
      <w:r w:rsidRPr="008C5C58">
        <w:rPr>
          <w:b/>
          <w:bCs/>
        </w:rPr>
        <w:t xml:space="preserve"> 8. Utilizar Cotizaciones “Demasiado Generales o Ambiguas”</w:t>
      </w:r>
    </w:p>
    <w:p w14:paraId="4C6684D1" w14:textId="77777777" w:rsidR="008C5C58" w:rsidRPr="008C5C58" w:rsidRDefault="008C5C58" w:rsidP="008C5C58">
      <w:r w:rsidRPr="008C5C58">
        <w:t>Cotizaciones vagas del tipo “servicio contable mensual = $X” sin detallar:</w:t>
      </w:r>
    </w:p>
    <w:p w14:paraId="14023340" w14:textId="77777777" w:rsidR="008C5C58" w:rsidRPr="008C5C58" w:rsidRDefault="008C5C58" w:rsidP="008C5C58">
      <w:pPr>
        <w:numPr>
          <w:ilvl w:val="0"/>
          <w:numId w:val="68"/>
        </w:numPr>
        <w:rPr>
          <w:lang w:val="en-US"/>
        </w:rPr>
      </w:pPr>
      <w:proofErr w:type="spellStart"/>
      <w:r w:rsidRPr="008C5C58">
        <w:rPr>
          <w:lang w:val="en-US"/>
        </w:rPr>
        <w:t>Número</w:t>
      </w:r>
      <w:proofErr w:type="spellEnd"/>
      <w:r w:rsidRPr="008C5C58">
        <w:rPr>
          <w:lang w:val="en-US"/>
        </w:rPr>
        <w:t xml:space="preserve"> de </w:t>
      </w:r>
      <w:proofErr w:type="spellStart"/>
      <w:r w:rsidRPr="008C5C58">
        <w:rPr>
          <w:lang w:val="en-US"/>
        </w:rPr>
        <w:t>declaraciones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incluidas</w:t>
      </w:r>
      <w:proofErr w:type="spellEnd"/>
      <w:r w:rsidRPr="008C5C58">
        <w:rPr>
          <w:lang w:val="en-US"/>
        </w:rPr>
        <w:t>.</w:t>
      </w:r>
    </w:p>
    <w:p w14:paraId="3374D240" w14:textId="77777777" w:rsidR="008C5C58" w:rsidRPr="008C5C58" w:rsidRDefault="008C5C58" w:rsidP="008C5C58">
      <w:pPr>
        <w:numPr>
          <w:ilvl w:val="0"/>
          <w:numId w:val="68"/>
        </w:numPr>
        <w:rPr>
          <w:lang w:val="en-US"/>
        </w:rPr>
      </w:pPr>
      <w:proofErr w:type="spellStart"/>
      <w:r w:rsidRPr="008C5C58">
        <w:rPr>
          <w:lang w:val="en-US"/>
        </w:rPr>
        <w:t>Límites</w:t>
      </w:r>
      <w:proofErr w:type="spellEnd"/>
      <w:r w:rsidRPr="008C5C58">
        <w:rPr>
          <w:lang w:val="en-US"/>
        </w:rPr>
        <w:t xml:space="preserve"> de </w:t>
      </w:r>
      <w:proofErr w:type="spellStart"/>
      <w:r w:rsidRPr="008C5C58">
        <w:rPr>
          <w:lang w:val="en-US"/>
        </w:rPr>
        <w:t>consultas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mensuales</w:t>
      </w:r>
      <w:proofErr w:type="spellEnd"/>
      <w:r w:rsidRPr="008C5C58">
        <w:rPr>
          <w:lang w:val="en-US"/>
        </w:rPr>
        <w:t>.</w:t>
      </w:r>
    </w:p>
    <w:p w14:paraId="23B2BD57" w14:textId="77777777" w:rsidR="008C5C58" w:rsidRPr="008C5C58" w:rsidRDefault="008C5C58" w:rsidP="008C5C58">
      <w:pPr>
        <w:numPr>
          <w:ilvl w:val="0"/>
          <w:numId w:val="68"/>
        </w:numPr>
      </w:pPr>
      <w:r w:rsidRPr="008C5C58">
        <w:t>Alcance en atención a revisiones o aclaraciones ante autoridades.</w:t>
      </w:r>
    </w:p>
    <w:p w14:paraId="1B166F26" w14:textId="77777777" w:rsidR="008C5C58" w:rsidRPr="008C5C58" w:rsidRDefault="008C5C58" w:rsidP="008C5C58">
      <w:pPr>
        <w:numPr>
          <w:ilvl w:val="0"/>
          <w:numId w:val="68"/>
        </w:numPr>
        <w:rPr>
          <w:lang w:val="en-US"/>
        </w:rPr>
      </w:pPr>
      <w:proofErr w:type="spellStart"/>
      <w:r w:rsidRPr="008C5C58">
        <w:rPr>
          <w:lang w:val="en-US"/>
        </w:rPr>
        <w:t>Entregables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concretos</w:t>
      </w:r>
      <w:proofErr w:type="spellEnd"/>
      <w:r w:rsidRPr="008C5C58">
        <w:rPr>
          <w:lang w:val="en-US"/>
        </w:rPr>
        <w:t>.</w:t>
      </w:r>
    </w:p>
    <w:p w14:paraId="46B2D5A7" w14:textId="77777777" w:rsidR="008C5C58" w:rsidRPr="008C5C58" w:rsidRDefault="008C5C58" w:rsidP="008C5C58">
      <w:r w:rsidRPr="008C5C58">
        <w:rPr>
          <w:b/>
          <w:bCs/>
        </w:rPr>
        <w:t>Consecuencia:</w:t>
      </w:r>
      <w:r w:rsidRPr="008C5C58">
        <w:t xml:space="preserve"> El cliente asume coberturas ilimitadas y el despacho termina realizando múltiples actividades por un precio fijo insuficiente.</w:t>
      </w:r>
    </w:p>
    <w:p w14:paraId="55BB4122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669A25E3">
          <v:rect id="_x0000_i1057" style="width:0;height:1.5pt" o:hralign="center" o:hrstd="t" o:hr="t" fillcolor="#a0a0a0" stroked="f"/>
        </w:pict>
      </w:r>
    </w:p>
    <w:p w14:paraId="0BBE8A8C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🚫</w:t>
      </w:r>
      <w:r w:rsidRPr="008C5C58">
        <w:rPr>
          <w:b/>
          <w:bCs/>
        </w:rPr>
        <w:t xml:space="preserve"> 9. “Regalar” el Servicio para Atraer Clientes</w:t>
      </w:r>
    </w:p>
    <w:p w14:paraId="27D5E47E" w14:textId="77777777" w:rsidR="008C5C58" w:rsidRPr="008C5C58" w:rsidRDefault="008C5C58" w:rsidP="008C5C58">
      <w:r w:rsidRPr="008C5C58">
        <w:t>Especialmente en épocas de baja captación de clientes, algunos despachos tienden a:</w:t>
      </w:r>
    </w:p>
    <w:p w14:paraId="53AB8220" w14:textId="77777777" w:rsidR="008C5C58" w:rsidRPr="008C5C58" w:rsidRDefault="008C5C58" w:rsidP="008C5C58">
      <w:pPr>
        <w:numPr>
          <w:ilvl w:val="0"/>
          <w:numId w:val="69"/>
        </w:numPr>
        <w:rPr>
          <w:lang w:val="en-US"/>
        </w:rPr>
      </w:pPr>
      <w:proofErr w:type="spellStart"/>
      <w:r w:rsidRPr="008C5C58">
        <w:rPr>
          <w:lang w:val="en-US"/>
        </w:rPr>
        <w:t>Ofrecer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precios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excesivamente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bajos</w:t>
      </w:r>
      <w:proofErr w:type="spellEnd"/>
      <w:r w:rsidRPr="008C5C58">
        <w:rPr>
          <w:lang w:val="en-US"/>
        </w:rPr>
        <w:t>.</w:t>
      </w:r>
    </w:p>
    <w:p w14:paraId="75ABE2FC" w14:textId="77777777" w:rsidR="008C5C58" w:rsidRPr="008C5C58" w:rsidRDefault="008C5C58" w:rsidP="008C5C58">
      <w:pPr>
        <w:numPr>
          <w:ilvl w:val="0"/>
          <w:numId w:val="69"/>
        </w:numPr>
      </w:pPr>
      <w:r w:rsidRPr="008C5C58">
        <w:t>Trabajar a pérdida con la esperanza de futuros servicios adicionales.</w:t>
      </w:r>
    </w:p>
    <w:p w14:paraId="5E2FC3D3" w14:textId="77777777" w:rsidR="008C5C58" w:rsidRPr="008C5C58" w:rsidRDefault="008C5C58" w:rsidP="008C5C58">
      <w:r w:rsidRPr="008C5C58">
        <w:rPr>
          <w:b/>
          <w:bCs/>
        </w:rPr>
        <w:t>Consecuencia:</w:t>
      </w:r>
      <w:r w:rsidRPr="008C5C58">
        <w:t xml:space="preserve"> Se crea un antecedente donde el cliente siempre espera tarifas mínimas, es difícil incrementar honorarios después y el despacho compite únicamente por precio, sacrificando rentabilidad y calidad.</w:t>
      </w:r>
    </w:p>
    <w:p w14:paraId="69784D3E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42AC52E7">
          <v:rect id="_x0000_i1058" style="width:0;height:1.5pt" o:hralign="center" o:hrstd="t" o:hr="t" fillcolor="#a0a0a0" stroked="f"/>
        </w:pict>
      </w:r>
    </w:p>
    <w:p w14:paraId="47382A53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🚫</w:t>
      </w:r>
      <w:r w:rsidRPr="008C5C58">
        <w:rPr>
          <w:b/>
          <w:bCs/>
        </w:rPr>
        <w:t xml:space="preserve"> 10. No Considerar el Impacto de Urgencias y Plazos Reducidos</w:t>
      </w:r>
    </w:p>
    <w:p w14:paraId="50BC9415" w14:textId="77777777" w:rsidR="008C5C58" w:rsidRPr="008C5C58" w:rsidRDefault="008C5C58" w:rsidP="008C5C58">
      <w:r w:rsidRPr="008C5C58">
        <w:t>Atender un trámite fiscal o contable de urgencia genera:</w:t>
      </w:r>
    </w:p>
    <w:p w14:paraId="6D89D2FA" w14:textId="77777777" w:rsidR="008C5C58" w:rsidRPr="008C5C58" w:rsidRDefault="008C5C58" w:rsidP="008C5C58">
      <w:pPr>
        <w:numPr>
          <w:ilvl w:val="0"/>
          <w:numId w:val="70"/>
        </w:numPr>
        <w:rPr>
          <w:lang w:val="en-US"/>
        </w:rPr>
      </w:pPr>
      <w:proofErr w:type="spellStart"/>
      <w:r w:rsidRPr="008C5C58">
        <w:rPr>
          <w:lang w:val="en-US"/>
        </w:rPr>
        <w:lastRenderedPageBreak/>
        <w:t>Reorganización</w:t>
      </w:r>
      <w:proofErr w:type="spellEnd"/>
      <w:r w:rsidRPr="008C5C58">
        <w:rPr>
          <w:lang w:val="en-US"/>
        </w:rPr>
        <w:t xml:space="preserve"> del personal.</w:t>
      </w:r>
    </w:p>
    <w:p w14:paraId="5B6FA97E" w14:textId="77777777" w:rsidR="008C5C58" w:rsidRPr="008C5C58" w:rsidRDefault="008C5C58" w:rsidP="008C5C58">
      <w:pPr>
        <w:numPr>
          <w:ilvl w:val="0"/>
          <w:numId w:val="70"/>
        </w:numPr>
        <w:rPr>
          <w:lang w:val="en-US"/>
        </w:rPr>
      </w:pPr>
      <w:r w:rsidRPr="008C5C58">
        <w:rPr>
          <w:lang w:val="en-US"/>
        </w:rPr>
        <w:t xml:space="preserve">Mayor </w:t>
      </w:r>
      <w:proofErr w:type="spellStart"/>
      <w:r w:rsidRPr="008C5C58">
        <w:rPr>
          <w:lang w:val="en-US"/>
        </w:rPr>
        <w:t>presión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operativa</w:t>
      </w:r>
      <w:proofErr w:type="spellEnd"/>
      <w:r w:rsidRPr="008C5C58">
        <w:rPr>
          <w:lang w:val="en-US"/>
        </w:rPr>
        <w:t>.</w:t>
      </w:r>
    </w:p>
    <w:p w14:paraId="65C63D88" w14:textId="77777777" w:rsidR="008C5C58" w:rsidRPr="008C5C58" w:rsidRDefault="008C5C58" w:rsidP="008C5C58">
      <w:pPr>
        <w:numPr>
          <w:ilvl w:val="0"/>
          <w:numId w:val="70"/>
        </w:numPr>
      </w:pPr>
      <w:r w:rsidRPr="008C5C58">
        <w:t>Posible sacrificio de otros proyectos en curso.</w:t>
      </w:r>
    </w:p>
    <w:p w14:paraId="013386CB" w14:textId="77777777" w:rsidR="008C5C58" w:rsidRPr="008C5C58" w:rsidRDefault="008C5C58" w:rsidP="008C5C58">
      <w:r w:rsidRPr="008C5C58">
        <w:rPr>
          <w:b/>
          <w:bCs/>
        </w:rPr>
        <w:t>Consecuencia:</w:t>
      </w:r>
      <w:r w:rsidRPr="008C5C58">
        <w:t xml:space="preserve"> Si no se establece un recargo formal por “urgencia” el despacho sacrifica recursos por el mismo precio que un servicio estándar.</w:t>
      </w:r>
    </w:p>
    <w:p w14:paraId="30C6BAF1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67F52ECC">
          <v:rect id="_x0000_i1059" style="width:0;height:1.5pt" o:hralign="center" o:hrstd="t" o:hr="t" fillcolor="#a0a0a0" stroked="f"/>
        </w:pict>
      </w:r>
    </w:p>
    <w:p w14:paraId="52FE74EF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🎯</w:t>
      </w:r>
      <w:r w:rsidRPr="008C5C58">
        <w:rPr>
          <w:b/>
          <w:bCs/>
        </w:rPr>
        <w:t xml:space="preserve"> Conclusión</w:t>
      </w:r>
    </w:p>
    <w:p w14:paraId="06D8E1D0" w14:textId="77777777" w:rsidR="008C5C58" w:rsidRPr="008C5C58" w:rsidRDefault="008C5C58" w:rsidP="008C5C58">
      <w:r w:rsidRPr="008C5C58">
        <w:t xml:space="preserve">Los errores al cotizar son frecuentes, pero </w:t>
      </w:r>
      <w:r w:rsidRPr="008C5C58">
        <w:rPr>
          <w:b/>
          <w:bCs/>
        </w:rPr>
        <w:t>completamente prevenibles</w:t>
      </w:r>
      <w:r w:rsidRPr="008C5C58">
        <w:t xml:space="preserve"> cuando el despacho:</w:t>
      </w:r>
    </w:p>
    <w:p w14:paraId="495B906D" w14:textId="77777777" w:rsidR="008C5C58" w:rsidRPr="008C5C58" w:rsidRDefault="008C5C58" w:rsidP="008C5C58">
      <w:pPr>
        <w:numPr>
          <w:ilvl w:val="0"/>
          <w:numId w:val="71"/>
        </w:numPr>
      </w:pPr>
      <w:r w:rsidRPr="008C5C58">
        <w:t>Implementa una política clara y formal de honorarios.</w:t>
      </w:r>
    </w:p>
    <w:p w14:paraId="58C07159" w14:textId="77777777" w:rsidR="008C5C58" w:rsidRPr="008C5C58" w:rsidRDefault="008C5C58" w:rsidP="008C5C58">
      <w:pPr>
        <w:numPr>
          <w:ilvl w:val="0"/>
          <w:numId w:val="71"/>
        </w:numPr>
      </w:pPr>
      <w:r w:rsidRPr="008C5C58">
        <w:t>Utiliza herramientas estructuradas para cotizar.</w:t>
      </w:r>
    </w:p>
    <w:p w14:paraId="69C955AC" w14:textId="77777777" w:rsidR="008C5C58" w:rsidRPr="008C5C58" w:rsidRDefault="008C5C58" w:rsidP="008C5C58">
      <w:pPr>
        <w:numPr>
          <w:ilvl w:val="0"/>
          <w:numId w:val="71"/>
        </w:numPr>
      </w:pPr>
      <w:r w:rsidRPr="008C5C58">
        <w:t>Revisa de manera periódica su rentabilidad.</w:t>
      </w:r>
    </w:p>
    <w:p w14:paraId="6BE8885D" w14:textId="77777777" w:rsidR="008C5C58" w:rsidRPr="008C5C58" w:rsidRDefault="008C5C58" w:rsidP="008C5C58">
      <w:pPr>
        <w:numPr>
          <w:ilvl w:val="0"/>
          <w:numId w:val="71"/>
        </w:numPr>
      </w:pPr>
      <w:r w:rsidRPr="008C5C58">
        <w:t>Forma a su equipo en criterios técnicos de cotización.</w:t>
      </w:r>
    </w:p>
    <w:p w14:paraId="52C452AB" w14:textId="77777777" w:rsidR="008C5C58" w:rsidRPr="008C5C58" w:rsidRDefault="008C5C58" w:rsidP="008C5C58">
      <w:r w:rsidRPr="008C5C58">
        <w:t xml:space="preserve">Este Manual tiene como objetivo </w:t>
      </w:r>
      <w:r w:rsidRPr="008C5C58">
        <w:rPr>
          <w:b/>
          <w:bCs/>
        </w:rPr>
        <w:t>eliminar la improvisación y subjetividad en la definición de precios</w:t>
      </w:r>
      <w:r w:rsidRPr="008C5C58">
        <w:t xml:space="preserve">, ayudando al despacho a </w:t>
      </w:r>
      <w:r w:rsidRPr="008C5C58">
        <w:rPr>
          <w:b/>
          <w:bCs/>
        </w:rPr>
        <w:t>cotizar de manera justa, rentable y profesional</w:t>
      </w:r>
      <w:r w:rsidRPr="008C5C58">
        <w:t>, consolidando una práctica sostenible y con márgenes adecuados de utilidad.</w:t>
      </w:r>
    </w:p>
    <w:p w14:paraId="50A43FC3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441141DE">
          <v:rect id="_x0000_i1060" style="width:0;height:1.5pt" o:hralign="center" o:hrstd="t" o:hr="t" fillcolor="#a0a0a0" stroked="f"/>
        </w:pict>
      </w:r>
    </w:p>
    <w:p w14:paraId="6D59829E" w14:textId="4BE1995A" w:rsidR="008C5C58" w:rsidRPr="008C5C58" w:rsidRDefault="008C5C58" w:rsidP="008C5C58">
      <w:pPr>
        <w:rPr>
          <w:lang w:val="en-US"/>
        </w:rPr>
      </w:pPr>
    </w:p>
    <w:p w14:paraId="2627F176" w14:textId="77777777" w:rsidR="008C5C58" w:rsidRDefault="008C5C58" w:rsidP="008C5C58">
      <w:pPr>
        <w:rPr>
          <w:b/>
          <w:bCs/>
        </w:rPr>
      </w:pPr>
    </w:p>
    <w:p w14:paraId="3A0CC83A" w14:textId="77777777" w:rsidR="008C5C58" w:rsidRDefault="008C5C58" w:rsidP="008C5C58">
      <w:pPr>
        <w:rPr>
          <w:b/>
          <w:bCs/>
        </w:rPr>
      </w:pPr>
    </w:p>
    <w:p w14:paraId="5E52BBC8" w14:textId="77777777" w:rsidR="008C5C58" w:rsidRDefault="008C5C58" w:rsidP="008C5C58">
      <w:pPr>
        <w:rPr>
          <w:b/>
          <w:bCs/>
        </w:rPr>
      </w:pPr>
    </w:p>
    <w:p w14:paraId="0195407F" w14:textId="77777777" w:rsidR="008C5C58" w:rsidRDefault="008C5C58" w:rsidP="008C5C58">
      <w:pPr>
        <w:rPr>
          <w:b/>
          <w:bCs/>
        </w:rPr>
      </w:pPr>
    </w:p>
    <w:p w14:paraId="591ED03E" w14:textId="77777777" w:rsidR="008C5C58" w:rsidRDefault="008C5C58" w:rsidP="008C5C58">
      <w:pPr>
        <w:rPr>
          <w:b/>
          <w:bCs/>
        </w:rPr>
      </w:pPr>
    </w:p>
    <w:p w14:paraId="2669EC80" w14:textId="77777777" w:rsidR="008C5C58" w:rsidRDefault="008C5C58" w:rsidP="008C5C58">
      <w:pPr>
        <w:rPr>
          <w:b/>
          <w:bCs/>
        </w:rPr>
      </w:pPr>
    </w:p>
    <w:p w14:paraId="230BE08D" w14:textId="77777777" w:rsidR="008C5C58" w:rsidRDefault="008C5C58" w:rsidP="008C5C58">
      <w:pPr>
        <w:rPr>
          <w:b/>
          <w:bCs/>
        </w:rPr>
      </w:pPr>
    </w:p>
    <w:p w14:paraId="69E0AC0B" w14:textId="77777777" w:rsidR="008C5C58" w:rsidRDefault="008C5C58" w:rsidP="008C5C58">
      <w:pPr>
        <w:rPr>
          <w:b/>
          <w:bCs/>
        </w:rPr>
      </w:pPr>
    </w:p>
    <w:p w14:paraId="6E2C0A31" w14:textId="77777777" w:rsidR="008C5C58" w:rsidRDefault="008C5C58" w:rsidP="008C5C58">
      <w:pPr>
        <w:rPr>
          <w:b/>
          <w:bCs/>
        </w:rPr>
      </w:pPr>
    </w:p>
    <w:p w14:paraId="6E0FA5C9" w14:textId="77777777" w:rsidR="008C5C58" w:rsidRDefault="008C5C58" w:rsidP="008C5C58">
      <w:pPr>
        <w:rPr>
          <w:b/>
          <w:bCs/>
        </w:rPr>
      </w:pPr>
    </w:p>
    <w:p w14:paraId="6D9C441E" w14:textId="77777777" w:rsidR="008C5C58" w:rsidRDefault="008C5C58" w:rsidP="008C5C58">
      <w:pPr>
        <w:rPr>
          <w:b/>
          <w:bCs/>
        </w:rPr>
      </w:pPr>
    </w:p>
    <w:p w14:paraId="2F120D79" w14:textId="77777777" w:rsidR="008C5C58" w:rsidRDefault="008C5C58" w:rsidP="008C5C58">
      <w:pPr>
        <w:rPr>
          <w:b/>
          <w:bCs/>
        </w:rPr>
      </w:pPr>
    </w:p>
    <w:p w14:paraId="07ED04E2" w14:textId="77777777" w:rsidR="008C5C58" w:rsidRDefault="008C5C58" w:rsidP="008C5C58">
      <w:pPr>
        <w:rPr>
          <w:b/>
          <w:bCs/>
        </w:rPr>
      </w:pPr>
    </w:p>
    <w:p w14:paraId="1DF4D6F8" w14:textId="629BA3EF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lastRenderedPageBreak/>
        <w:t>2. Fundamentos para la Determinación de Honorarios</w:t>
      </w:r>
    </w:p>
    <w:p w14:paraId="54E7AD67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t>2.1 Enfoque basado en valor percibido</w:t>
      </w:r>
    </w:p>
    <w:p w14:paraId="56F422EE" w14:textId="77777777" w:rsidR="008C5C58" w:rsidRPr="008C5C58" w:rsidRDefault="008C5C58" w:rsidP="008C5C58">
      <w:r w:rsidRPr="008C5C58">
        <w:t xml:space="preserve">El </w:t>
      </w:r>
      <w:r w:rsidRPr="008C5C58">
        <w:rPr>
          <w:b/>
          <w:bCs/>
        </w:rPr>
        <w:t>enfoque basado en valor percibido</w:t>
      </w:r>
      <w:r w:rsidRPr="008C5C58">
        <w:t xml:space="preserve"> es una de las metodologías más efectivas y rentables para determinar honorarios en despachos contables y fiscales, ya que desplaza el criterio meramente técnico del “costo por hora” o “tarifa promedio del mercado” hacia un criterio más estratégico: </w:t>
      </w:r>
      <w:r w:rsidRPr="008C5C58">
        <w:rPr>
          <w:b/>
          <w:bCs/>
        </w:rPr>
        <w:t>lo que el cliente considera que vale la solución que el despacho le proporciona</w:t>
      </w:r>
      <w:r w:rsidRPr="008C5C58">
        <w:t>.</w:t>
      </w:r>
    </w:p>
    <w:p w14:paraId="6EECEE7B" w14:textId="77777777" w:rsidR="008C5C58" w:rsidRPr="008C5C58" w:rsidRDefault="008C5C58" w:rsidP="008C5C58">
      <w:r w:rsidRPr="008C5C58">
        <w:t xml:space="preserve">Este enfoque se centra en la </w:t>
      </w:r>
      <w:r w:rsidRPr="008C5C58">
        <w:rPr>
          <w:b/>
          <w:bCs/>
        </w:rPr>
        <w:t>percepción del cliente respecto al impacto, la importancia y el beneficio que recibirá</w:t>
      </w:r>
      <w:r w:rsidRPr="008C5C58">
        <w:t xml:space="preserve"> al contratar un servicio profesional. Bajo este modelo, el precio no se justifica únicamente por el tiempo invertido, sino por la </w:t>
      </w:r>
      <w:r w:rsidRPr="008C5C58">
        <w:rPr>
          <w:b/>
          <w:bCs/>
        </w:rPr>
        <w:t>solución aportada y el problema resuelto</w:t>
      </w:r>
      <w:r w:rsidRPr="008C5C58">
        <w:t>.</w:t>
      </w:r>
    </w:p>
    <w:p w14:paraId="1285E5B7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01D1D118">
          <v:rect id="_x0000_i1061" style="width:0;height:1.5pt" o:hralign="center" o:hrstd="t" o:hr="t" fillcolor="#a0a0a0" stroked="f"/>
        </w:pict>
      </w:r>
    </w:p>
    <w:p w14:paraId="35CA48DD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</w:rPr>
        <w:t>✅</w:t>
      </w:r>
      <w:r w:rsidRPr="008C5C58">
        <w:rPr>
          <w:b/>
          <w:bCs/>
        </w:rPr>
        <w:t xml:space="preserve"> ¿Qué es el valor percibido?</w:t>
      </w:r>
    </w:p>
    <w:p w14:paraId="2C5A26A5" w14:textId="77777777" w:rsidR="008C5C58" w:rsidRPr="008C5C58" w:rsidRDefault="008C5C58" w:rsidP="008C5C58">
      <w:r w:rsidRPr="008C5C58">
        <w:t xml:space="preserve">El </w:t>
      </w:r>
      <w:r w:rsidRPr="008C5C58">
        <w:rPr>
          <w:b/>
          <w:bCs/>
        </w:rPr>
        <w:t>valor percibido</w:t>
      </w:r>
      <w:r w:rsidRPr="008C5C58">
        <w:t xml:space="preserve"> es la </w:t>
      </w:r>
      <w:r w:rsidRPr="008C5C58">
        <w:rPr>
          <w:b/>
          <w:bCs/>
        </w:rPr>
        <w:t>evaluación subjetiva</w:t>
      </w:r>
      <w:r w:rsidRPr="008C5C58">
        <w:t xml:space="preserve"> que realiza el cliente sobre la utilidad, importancia o beneficio que obtiene a cambio del servicio recibido.</w:t>
      </w:r>
    </w:p>
    <w:p w14:paraId="1989520C" w14:textId="77777777" w:rsidR="008C5C58" w:rsidRPr="008C5C58" w:rsidRDefault="008C5C58" w:rsidP="008C5C58">
      <w:pPr>
        <w:rPr>
          <w:lang w:val="en-US"/>
        </w:rPr>
      </w:pPr>
      <w:proofErr w:type="spellStart"/>
      <w:r w:rsidRPr="008C5C58">
        <w:rPr>
          <w:lang w:val="en-US"/>
        </w:rPr>
        <w:t>Ejemplos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prácticos</w:t>
      </w:r>
      <w:proofErr w:type="spellEnd"/>
      <w:r w:rsidRPr="008C5C58">
        <w:rPr>
          <w:lang w:val="en-US"/>
        </w:rPr>
        <w:t>:</w:t>
      </w:r>
    </w:p>
    <w:p w14:paraId="441D627D" w14:textId="77777777" w:rsidR="008C5C58" w:rsidRPr="008C5C58" w:rsidRDefault="008C5C58" w:rsidP="008C5C58">
      <w:pPr>
        <w:numPr>
          <w:ilvl w:val="0"/>
          <w:numId w:val="72"/>
        </w:numPr>
      </w:pPr>
      <w:r w:rsidRPr="008C5C58">
        <w:t>Un cliente no solo paga por que “le presenten sus declaraciones”, sino por:</w:t>
      </w:r>
    </w:p>
    <w:p w14:paraId="36581DDE" w14:textId="77777777" w:rsidR="008C5C58" w:rsidRPr="008C5C58" w:rsidRDefault="008C5C58" w:rsidP="008C5C58">
      <w:pPr>
        <w:numPr>
          <w:ilvl w:val="1"/>
          <w:numId w:val="72"/>
        </w:numPr>
        <w:rPr>
          <w:lang w:val="en-US"/>
        </w:rPr>
      </w:pPr>
      <w:proofErr w:type="spellStart"/>
      <w:r w:rsidRPr="008C5C58">
        <w:rPr>
          <w:lang w:val="en-US"/>
        </w:rPr>
        <w:t>Evitar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multas</w:t>
      </w:r>
      <w:proofErr w:type="spellEnd"/>
      <w:r w:rsidRPr="008C5C58">
        <w:rPr>
          <w:lang w:val="en-US"/>
        </w:rPr>
        <w:t>.</w:t>
      </w:r>
    </w:p>
    <w:p w14:paraId="6D7E99EC" w14:textId="77777777" w:rsidR="008C5C58" w:rsidRPr="008C5C58" w:rsidRDefault="008C5C58" w:rsidP="008C5C58">
      <w:pPr>
        <w:numPr>
          <w:ilvl w:val="1"/>
          <w:numId w:val="72"/>
        </w:numPr>
        <w:rPr>
          <w:lang w:val="en-US"/>
        </w:rPr>
      </w:pPr>
      <w:r w:rsidRPr="008C5C58">
        <w:rPr>
          <w:lang w:val="en-US"/>
        </w:rPr>
        <w:t xml:space="preserve">Tener </w:t>
      </w:r>
      <w:proofErr w:type="spellStart"/>
      <w:r w:rsidRPr="008C5C58">
        <w:rPr>
          <w:lang w:val="en-US"/>
        </w:rPr>
        <w:t>tranquilidad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financiera</w:t>
      </w:r>
      <w:proofErr w:type="spellEnd"/>
      <w:r w:rsidRPr="008C5C58">
        <w:rPr>
          <w:lang w:val="en-US"/>
        </w:rPr>
        <w:t>.</w:t>
      </w:r>
    </w:p>
    <w:p w14:paraId="2CE3EF7E" w14:textId="77777777" w:rsidR="008C5C58" w:rsidRPr="008C5C58" w:rsidRDefault="008C5C58" w:rsidP="008C5C58">
      <w:pPr>
        <w:numPr>
          <w:ilvl w:val="1"/>
          <w:numId w:val="72"/>
        </w:numPr>
        <w:rPr>
          <w:lang w:val="en-US"/>
        </w:rPr>
      </w:pPr>
      <w:proofErr w:type="spellStart"/>
      <w:r w:rsidRPr="008C5C58">
        <w:rPr>
          <w:lang w:val="en-US"/>
        </w:rPr>
        <w:t>Cumplir</w:t>
      </w:r>
      <w:proofErr w:type="spellEnd"/>
      <w:r w:rsidRPr="008C5C58">
        <w:rPr>
          <w:lang w:val="en-US"/>
        </w:rPr>
        <w:t xml:space="preserve"> ante </w:t>
      </w:r>
      <w:proofErr w:type="spellStart"/>
      <w:r w:rsidRPr="008C5C58">
        <w:rPr>
          <w:lang w:val="en-US"/>
        </w:rPr>
        <w:t>autoridades</w:t>
      </w:r>
      <w:proofErr w:type="spellEnd"/>
      <w:r w:rsidRPr="008C5C58">
        <w:rPr>
          <w:lang w:val="en-US"/>
        </w:rPr>
        <w:t>.</w:t>
      </w:r>
    </w:p>
    <w:p w14:paraId="3F6778E2" w14:textId="77777777" w:rsidR="008C5C58" w:rsidRPr="008C5C58" w:rsidRDefault="008C5C58" w:rsidP="008C5C58">
      <w:pPr>
        <w:numPr>
          <w:ilvl w:val="1"/>
          <w:numId w:val="72"/>
        </w:numPr>
        <w:rPr>
          <w:lang w:val="en-US"/>
        </w:rPr>
      </w:pPr>
      <w:proofErr w:type="spellStart"/>
      <w:r w:rsidRPr="008C5C58">
        <w:rPr>
          <w:lang w:val="en-US"/>
        </w:rPr>
        <w:t>Aumentar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su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seguridad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jurídica</w:t>
      </w:r>
      <w:proofErr w:type="spellEnd"/>
      <w:r w:rsidRPr="008C5C58">
        <w:rPr>
          <w:lang w:val="en-US"/>
        </w:rPr>
        <w:t>.</w:t>
      </w:r>
    </w:p>
    <w:p w14:paraId="7F955435" w14:textId="77777777" w:rsidR="008C5C58" w:rsidRPr="008C5C58" w:rsidRDefault="008C5C58" w:rsidP="008C5C58">
      <w:pPr>
        <w:numPr>
          <w:ilvl w:val="0"/>
          <w:numId w:val="72"/>
        </w:numPr>
      </w:pPr>
      <w:r w:rsidRPr="008C5C58">
        <w:t>Un empresario no solo paga por una “revisión contable”, sino por:</w:t>
      </w:r>
    </w:p>
    <w:p w14:paraId="1ECC7ADA" w14:textId="77777777" w:rsidR="008C5C58" w:rsidRPr="008C5C58" w:rsidRDefault="008C5C58" w:rsidP="008C5C58">
      <w:pPr>
        <w:numPr>
          <w:ilvl w:val="1"/>
          <w:numId w:val="72"/>
        </w:numPr>
      </w:pPr>
      <w:r w:rsidRPr="008C5C58">
        <w:t>Tener diagnóstico para tomar mejores decisiones.</w:t>
      </w:r>
    </w:p>
    <w:p w14:paraId="2591D1F1" w14:textId="77777777" w:rsidR="008C5C58" w:rsidRPr="008C5C58" w:rsidRDefault="008C5C58" w:rsidP="008C5C58">
      <w:pPr>
        <w:numPr>
          <w:ilvl w:val="1"/>
          <w:numId w:val="72"/>
        </w:numPr>
      </w:pPr>
      <w:r w:rsidRPr="008C5C58">
        <w:t>Identificar riesgos fiscales antes de que se conviertan en sanciones.</w:t>
      </w:r>
    </w:p>
    <w:p w14:paraId="662FCEBC" w14:textId="77777777" w:rsidR="008C5C58" w:rsidRPr="008C5C58" w:rsidRDefault="008C5C58" w:rsidP="008C5C58">
      <w:pPr>
        <w:numPr>
          <w:ilvl w:val="1"/>
          <w:numId w:val="72"/>
        </w:numPr>
      </w:pPr>
      <w:r w:rsidRPr="008C5C58">
        <w:t>Obtener respaldo técnico en caso de revisión.</w:t>
      </w:r>
    </w:p>
    <w:p w14:paraId="531AE760" w14:textId="77777777" w:rsidR="008C5C58" w:rsidRPr="008C5C58" w:rsidRDefault="008C5C58" w:rsidP="008C5C58">
      <w:r w:rsidRPr="008C5C58">
        <w:t xml:space="preserve">Cuando un despacho enfoca sus cotizaciones en el </w:t>
      </w:r>
      <w:r w:rsidRPr="008C5C58">
        <w:rPr>
          <w:b/>
          <w:bCs/>
        </w:rPr>
        <w:t>valor que genera para el cliente</w:t>
      </w:r>
      <w:r w:rsidRPr="008C5C58">
        <w:t>, puede:</w:t>
      </w:r>
    </w:p>
    <w:p w14:paraId="4A2B28FD" w14:textId="77777777" w:rsidR="008C5C58" w:rsidRPr="008C5C58" w:rsidRDefault="008C5C58" w:rsidP="008C5C58">
      <w:pPr>
        <w:numPr>
          <w:ilvl w:val="0"/>
          <w:numId w:val="73"/>
        </w:numPr>
      </w:pPr>
      <w:r w:rsidRPr="008C5C58">
        <w:rPr>
          <w:b/>
          <w:bCs/>
        </w:rPr>
        <w:t>Cobrar mejor</w:t>
      </w:r>
      <w:r w:rsidRPr="008C5C58">
        <w:t>, defendiendo tarifas más justas y rentables.</w:t>
      </w:r>
    </w:p>
    <w:p w14:paraId="74D046F3" w14:textId="77777777" w:rsidR="008C5C58" w:rsidRPr="008C5C58" w:rsidRDefault="008C5C58" w:rsidP="008C5C58">
      <w:pPr>
        <w:numPr>
          <w:ilvl w:val="0"/>
          <w:numId w:val="73"/>
        </w:numPr>
      </w:pPr>
      <w:r w:rsidRPr="008C5C58">
        <w:rPr>
          <w:b/>
          <w:bCs/>
        </w:rPr>
        <w:t>Diferenciarse</w:t>
      </w:r>
      <w:r w:rsidRPr="008C5C58">
        <w:t xml:space="preserve"> de despachos que compiten por precio bajo.</w:t>
      </w:r>
    </w:p>
    <w:p w14:paraId="753EDEB2" w14:textId="77777777" w:rsidR="008C5C58" w:rsidRPr="008C5C58" w:rsidRDefault="008C5C58" w:rsidP="008C5C58">
      <w:pPr>
        <w:numPr>
          <w:ilvl w:val="0"/>
          <w:numId w:val="73"/>
        </w:numPr>
        <w:rPr>
          <w:lang w:val="en-US"/>
        </w:rPr>
      </w:pPr>
      <w:proofErr w:type="spellStart"/>
      <w:r w:rsidRPr="008C5C58">
        <w:rPr>
          <w:b/>
          <w:bCs/>
          <w:lang w:val="en-US"/>
        </w:rPr>
        <w:t>Fortalecer</w:t>
      </w:r>
      <w:proofErr w:type="spellEnd"/>
      <w:r w:rsidRPr="008C5C58">
        <w:rPr>
          <w:b/>
          <w:bCs/>
          <w:lang w:val="en-US"/>
        </w:rPr>
        <w:t xml:space="preserve"> </w:t>
      </w:r>
      <w:proofErr w:type="spellStart"/>
      <w:r w:rsidRPr="008C5C58">
        <w:rPr>
          <w:b/>
          <w:bCs/>
          <w:lang w:val="en-US"/>
        </w:rPr>
        <w:t>su</w:t>
      </w:r>
      <w:proofErr w:type="spellEnd"/>
      <w:r w:rsidRPr="008C5C58">
        <w:rPr>
          <w:b/>
          <w:bCs/>
          <w:lang w:val="en-US"/>
        </w:rPr>
        <w:t xml:space="preserve"> imagen </w:t>
      </w:r>
      <w:proofErr w:type="spellStart"/>
      <w:r w:rsidRPr="008C5C58">
        <w:rPr>
          <w:b/>
          <w:bCs/>
          <w:lang w:val="en-US"/>
        </w:rPr>
        <w:t>profesional</w:t>
      </w:r>
      <w:proofErr w:type="spellEnd"/>
      <w:r w:rsidRPr="008C5C58">
        <w:rPr>
          <w:lang w:val="en-US"/>
        </w:rPr>
        <w:t>.</w:t>
      </w:r>
    </w:p>
    <w:p w14:paraId="07F24DC6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694F33B9">
          <v:rect id="_x0000_i1062" style="width:0;height:1.5pt" o:hralign="center" o:hrstd="t" o:hr="t" fillcolor="#a0a0a0" stroked="f"/>
        </w:pict>
      </w:r>
    </w:p>
    <w:p w14:paraId="759E6930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🧩</w:t>
      </w:r>
      <w:r w:rsidRPr="008C5C58">
        <w:rPr>
          <w:b/>
          <w:bCs/>
        </w:rPr>
        <w:t xml:space="preserve"> Principios del enfoque basado en valor percibido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4"/>
        <w:gridCol w:w="7057"/>
      </w:tblGrid>
      <w:tr w:rsidR="008C5C58" w:rsidRPr="008C5C58" w14:paraId="77DA22CA" w14:textId="77777777" w:rsidTr="008C5C5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936427C" w14:textId="77777777" w:rsidR="008C5C58" w:rsidRPr="008C5C58" w:rsidRDefault="008C5C58" w:rsidP="008C5C58">
            <w:pPr>
              <w:rPr>
                <w:b/>
                <w:bCs/>
                <w:lang w:val="en-US"/>
              </w:rPr>
            </w:pPr>
            <w:r w:rsidRPr="008C5C58">
              <w:rPr>
                <w:b/>
                <w:bCs/>
                <w:lang w:val="en-US"/>
              </w:rPr>
              <w:lastRenderedPageBreak/>
              <w:t>Principio</w:t>
            </w:r>
          </w:p>
        </w:tc>
        <w:tc>
          <w:tcPr>
            <w:tcW w:w="0" w:type="auto"/>
            <w:vAlign w:val="center"/>
            <w:hideMark/>
          </w:tcPr>
          <w:p w14:paraId="11A16631" w14:textId="77777777" w:rsidR="008C5C58" w:rsidRPr="008C5C58" w:rsidRDefault="008C5C58" w:rsidP="008C5C58">
            <w:pPr>
              <w:rPr>
                <w:b/>
                <w:bCs/>
                <w:lang w:val="en-US"/>
              </w:rPr>
            </w:pPr>
            <w:proofErr w:type="spellStart"/>
            <w:r w:rsidRPr="008C5C58">
              <w:rPr>
                <w:b/>
                <w:bCs/>
                <w:lang w:val="en-US"/>
              </w:rPr>
              <w:t>Explicación</w:t>
            </w:r>
            <w:proofErr w:type="spellEnd"/>
            <w:r w:rsidRPr="008C5C58">
              <w:rPr>
                <w:b/>
                <w:bCs/>
                <w:lang w:val="en-US"/>
              </w:rPr>
              <w:t xml:space="preserve"> </w:t>
            </w:r>
            <w:proofErr w:type="spellStart"/>
            <w:r w:rsidRPr="008C5C58">
              <w:rPr>
                <w:b/>
                <w:bCs/>
                <w:lang w:val="en-US"/>
              </w:rPr>
              <w:t>práctica</w:t>
            </w:r>
            <w:proofErr w:type="spellEnd"/>
          </w:p>
        </w:tc>
      </w:tr>
      <w:tr w:rsidR="008C5C58" w:rsidRPr="008C5C58" w14:paraId="5D92DB9B" w14:textId="77777777" w:rsidTr="008C5C5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759A0B" w14:textId="77777777" w:rsidR="008C5C58" w:rsidRPr="008C5C58" w:rsidRDefault="008C5C58" w:rsidP="008C5C58">
            <w:r w:rsidRPr="008C5C58">
              <w:t>El cliente no compra horas, compra soluciones</w:t>
            </w:r>
          </w:p>
        </w:tc>
        <w:tc>
          <w:tcPr>
            <w:tcW w:w="0" w:type="auto"/>
            <w:vAlign w:val="center"/>
            <w:hideMark/>
          </w:tcPr>
          <w:p w14:paraId="68A358CF" w14:textId="77777777" w:rsidR="008C5C58" w:rsidRPr="008C5C58" w:rsidRDefault="008C5C58" w:rsidP="008C5C58">
            <w:r w:rsidRPr="008C5C58">
              <w:t>Lo que se cotiza es la capacidad de resolver problemas, evitar riesgos y crear oportunidades.</w:t>
            </w:r>
          </w:p>
        </w:tc>
      </w:tr>
      <w:tr w:rsidR="008C5C58" w:rsidRPr="008C5C58" w14:paraId="60785B2A" w14:textId="77777777" w:rsidTr="008C5C5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FFC46A" w14:textId="77777777" w:rsidR="008C5C58" w:rsidRPr="008C5C58" w:rsidRDefault="008C5C58" w:rsidP="008C5C58">
            <w:r w:rsidRPr="008C5C58">
              <w:t>El riesgo y la responsabilidad tienen valor</w:t>
            </w:r>
          </w:p>
        </w:tc>
        <w:tc>
          <w:tcPr>
            <w:tcW w:w="0" w:type="auto"/>
            <w:vAlign w:val="center"/>
            <w:hideMark/>
          </w:tcPr>
          <w:p w14:paraId="201F010F" w14:textId="77777777" w:rsidR="008C5C58" w:rsidRPr="008C5C58" w:rsidRDefault="008C5C58" w:rsidP="008C5C58">
            <w:r w:rsidRPr="008C5C58">
              <w:t>A mayor impacto potencial o mayor exposición, el honorario debe reflejarlo.</w:t>
            </w:r>
          </w:p>
        </w:tc>
      </w:tr>
      <w:tr w:rsidR="008C5C58" w:rsidRPr="008C5C58" w14:paraId="2205F1A5" w14:textId="77777777" w:rsidTr="008C5C5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4E3560" w14:textId="77777777" w:rsidR="008C5C58" w:rsidRPr="008C5C58" w:rsidRDefault="008C5C58" w:rsidP="008C5C58">
            <w:r w:rsidRPr="008C5C58">
              <w:t>No todo cliente percibe el mismo valor</w:t>
            </w:r>
          </w:p>
        </w:tc>
        <w:tc>
          <w:tcPr>
            <w:tcW w:w="0" w:type="auto"/>
            <w:vAlign w:val="center"/>
            <w:hideMark/>
          </w:tcPr>
          <w:p w14:paraId="4762528E" w14:textId="77777777" w:rsidR="008C5C58" w:rsidRPr="008C5C58" w:rsidRDefault="008C5C58" w:rsidP="008C5C58">
            <w:r w:rsidRPr="008C5C58">
              <w:t>Un servicio que para un cliente es “trámite simple” para otro puede ser “solución clave”; esto impacta el precio.</w:t>
            </w:r>
          </w:p>
        </w:tc>
      </w:tr>
      <w:tr w:rsidR="008C5C58" w:rsidRPr="008C5C58" w14:paraId="58CCFD8F" w14:textId="77777777" w:rsidTr="008C5C5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141B89" w14:textId="77777777" w:rsidR="008C5C58" w:rsidRPr="008C5C58" w:rsidRDefault="008C5C58" w:rsidP="008C5C58">
            <w:r w:rsidRPr="008C5C58">
              <w:t>El precio debe reflejar el beneficio que el cliente recibe</w:t>
            </w:r>
          </w:p>
        </w:tc>
        <w:tc>
          <w:tcPr>
            <w:tcW w:w="0" w:type="auto"/>
            <w:vAlign w:val="center"/>
            <w:hideMark/>
          </w:tcPr>
          <w:p w14:paraId="73713361" w14:textId="77777777" w:rsidR="008C5C58" w:rsidRPr="008C5C58" w:rsidRDefault="008C5C58" w:rsidP="008C5C58">
            <w:r w:rsidRPr="008C5C58">
              <w:t>Si el cliente obtiene ahorros fiscales relevantes, acceso a mercados o tranquilidad legal, el precio debe considerar dicho beneficio.</w:t>
            </w:r>
          </w:p>
        </w:tc>
      </w:tr>
    </w:tbl>
    <w:p w14:paraId="4B283163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1E802E48">
          <v:rect id="_x0000_i1063" style="width:0;height:1.5pt" o:hralign="center" o:hrstd="t" o:hr="t" fillcolor="#a0a0a0" stroked="f"/>
        </w:pict>
      </w:r>
    </w:p>
    <w:p w14:paraId="5FFB8605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💡</w:t>
      </w:r>
      <w:r w:rsidRPr="008C5C58">
        <w:rPr>
          <w:b/>
          <w:bCs/>
        </w:rPr>
        <w:t xml:space="preserve"> Cómo identificar el valor percibido antes de cotizar</w:t>
      </w:r>
    </w:p>
    <w:p w14:paraId="4F514C9A" w14:textId="77777777" w:rsidR="008C5C58" w:rsidRPr="008C5C58" w:rsidRDefault="008C5C58" w:rsidP="008C5C58">
      <w:pPr>
        <w:rPr>
          <w:lang w:val="en-US"/>
        </w:rPr>
      </w:pPr>
      <w:r w:rsidRPr="008C5C58">
        <w:t xml:space="preserve">Para aplicar este enfoque, es necesario </w:t>
      </w:r>
      <w:r w:rsidRPr="008C5C58">
        <w:rPr>
          <w:b/>
          <w:bCs/>
        </w:rPr>
        <w:t>analizar el contexto del cliente</w:t>
      </w:r>
      <w:r w:rsidRPr="008C5C58">
        <w:t xml:space="preserve"> antes de emitir una cotización. </w:t>
      </w:r>
      <w:proofErr w:type="spellStart"/>
      <w:r w:rsidRPr="008C5C58">
        <w:rPr>
          <w:lang w:val="en-US"/>
        </w:rPr>
        <w:t>Algunas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preguntas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útiles</w:t>
      </w:r>
      <w:proofErr w:type="spellEnd"/>
      <w:r w:rsidRPr="008C5C58">
        <w:rPr>
          <w:lang w:val="en-US"/>
        </w:rPr>
        <w:t xml:space="preserve"> </w:t>
      </w:r>
      <w:proofErr w:type="spellStart"/>
      <w:r w:rsidRPr="008C5C58">
        <w:rPr>
          <w:lang w:val="en-US"/>
        </w:rPr>
        <w:t>incluyen</w:t>
      </w:r>
      <w:proofErr w:type="spellEnd"/>
      <w:r w:rsidRPr="008C5C58">
        <w:rPr>
          <w:lang w:val="en-US"/>
        </w:rPr>
        <w:t>:</w:t>
      </w:r>
    </w:p>
    <w:p w14:paraId="7CF4812A" w14:textId="77777777" w:rsidR="008C5C58" w:rsidRPr="008C5C58" w:rsidRDefault="008C5C58" w:rsidP="008C5C58">
      <w:pPr>
        <w:numPr>
          <w:ilvl w:val="0"/>
          <w:numId w:val="74"/>
        </w:numPr>
      </w:pPr>
      <w:r w:rsidRPr="008C5C58">
        <w:t>¿Qué problema concreto está intentando resolver el cliente?</w:t>
      </w:r>
    </w:p>
    <w:p w14:paraId="4B0C2490" w14:textId="77777777" w:rsidR="008C5C58" w:rsidRPr="008C5C58" w:rsidRDefault="008C5C58" w:rsidP="008C5C58">
      <w:pPr>
        <w:numPr>
          <w:ilvl w:val="0"/>
          <w:numId w:val="74"/>
        </w:numPr>
      </w:pPr>
      <w:r w:rsidRPr="008C5C58">
        <w:t>¿Qué tan costoso o perjudicial sería para el cliente no resolverlo?</w:t>
      </w:r>
    </w:p>
    <w:p w14:paraId="2BE38F57" w14:textId="77777777" w:rsidR="008C5C58" w:rsidRPr="008C5C58" w:rsidRDefault="008C5C58" w:rsidP="008C5C58">
      <w:pPr>
        <w:numPr>
          <w:ilvl w:val="0"/>
          <w:numId w:val="74"/>
        </w:numPr>
      </w:pPr>
      <w:r w:rsidRPr="008C5C58">
        <w:t>¿Qué beneficios tangibles o intangibles obtiene con el servicio?</w:t>
      </w:r>
    </w:p>
    <w:p w14:paraId="53FECD14" w14:textId="77777777" w:rsidR="008C5C58" w:rsidRPr="008C5C58" w:rsidRDefault="008C5C58" w:rsidP="008C5C58">
      <w:pPr>
        <w:numPr>
          <w:ilvl w:val="0"/>
          <w:numId w:val="74"/>
        </w:numPr>
      </w:pPr>
      <w:r w:rsidRPr="008C5C58">
        <w:t>¿Qué nivel de tranquilidad, control o eficiencia aporta el despacho al cliente?</w:t>
      </w:r>
    </w:p>
    <w:p w14:paraId="710E5540" w14:textId="77777777" w:rsidR="008C5C58" w:rsidRPr="008C5C58" w:rsidRDefault="008C5C58" w:rsidP="008C5C58">
      <w:pPr>
        <w:numPr>
          <w:ilvl w:val="0"/>
          <w:numId w:val="74"/>
        </w:numPr>
      </w:pPr>
      <w:r w:rsidRPr="008C5C58">
        <w:t>¿Cómo afecta positivamente la vida empresarial del cliente el contar con este servicio?</w:t>
      </w:r>
    </w:p>
    <w:p w14:paraId="4DE9620C" w14:textId="77777777" w:rsidR="008C5C58" w:rsidRPr="008C5C58" w:rsidRDefault="008C5C58" w:rsidP="008C5C58">
      <w:r w:rsidRPr="008C5C58">
        <w:t xml:space="preserve">Con estas respuestas claras, el despacho puede identificar </w:t>
      </w:r>
      <w:r w:rsidRPr="008C5C58">
        <w:rPr>
          <w:b/>
          <w:bCs/>
        </w:rPr>
        <w:t>el rango de precio adecuado</w:t>
      </w:r>
      <w:r w:rsidRPr="008C5C58">
        <w:t xml:space="preserve"> según el valor aportado, más allá de las horas o los recursos que se invertirán.</w:t>
      </w:r>
    </w:p>
    <w:p w14:paraId="0D63527C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367C441E">
          <v:rect id="_x0000_i1064" style="width:0;height:1.5pt" o:hralign="center" o:hrstd="t" o:hr="t" fillcolor="#a0a0a0" stroked="f"/>
        </w:pict>
      </w:r>
    </w:p>
    <w:p w14:paraId="366016A5" w14:textId="77777777" w:rsidR="008C5C58" w:rsidRPr="008C5C58" w:rsidRDefault="008C5C58" w:rsidP="008C5C58">
      <w:pPr>
        <w:rPr>
          <w:b/>
          <w:bCs/>
          <w:lang w:val="en-US"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📊</w:t>
      </w:r>
      <w:r w:rsidRPr="008C5C58">
        <w:rPr>
          <w:b/>
          <w:bCs/>
          <w:lang w:val="en-US"/>
        </w:rPr>
        <w:t xml:space="preserve"> </w:t>
      </w:r>
      <w:proofErr w:type="spellStart"/>
      <w:r w:rsidRPr="008C5C58">
        <w:rPr>
          <w:b/>
          <w:bCs/>
          <w:lang w:val="en-US"/>
        </w:rPr>
        <w:t>Ejemplos</w:t>
      </w:r>
      <w:proofErr w:type="spellEnd"/>
      <w:r w:rsidRPr="008C5C58">
        <w:rPr>
          <w:b/>
          <w:bCs/>
          <w:lang w:val="en-US"/>
        </w:rPr>
        <w:t xml:space="preserve"> </w:t>
      </w:r>
      <w:proofErr w:type="spellStart"/>
      <w:r w:rsidRPr="008C5C58">
        <w:rPr>
          <w:b/>
          <w:bCs/>
          <w:lang w:val="en-US"/>
        </w:rPr>
        <w:t>comparativos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0"/>
        <w:gridCol w:w="2124"/>
        <w:gridCol w:w="3767"/>
      </w:tblGrid>
      <w:tr w:rsidR="008C5C58" w:rsidRPr="008C5C58" w14:paraId="3C859D64" w14:textId="77777777" w:rsidTr="008C5C5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51893E" w14:textId="77777777" w:rsidR="008C5C58" w:rsidRPr="008C5C58" w:rsidRDefault="008C5C58" w:rsidP="008C5C58">
            <w:pPr>
              <w:rPr>
                <w:b/>
                <w:bCs/>
                <w:lang w:val="en-US"/>
              </w:rPr>
            </w:pPr>
            <w:r w:rsidRPr="008C5C58">
              <w:rPr>
                <w:b/>
                <w:bCs/>
                <w:lang w:val="en-US"/>
              </w:rPr>
              <w:t xml:space="preserve">Tipo de </w:t>
            </w:r>
            <w:proofErr w:type="spellStart"/>
            <w:r w:rsidRPr="008C5C58">
              <w:rPr>
                <w:b/>
                <w:bCs/>
                <w:lang w:val="en-US"/>
              </w:rPr>
              <w:t>servicio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60AC613" w14:textId="77777777" w:rsidR="008C5C58" w:rsidRPr="008C5C58" w:rsidRDefault="008C5C58" w:rsidP="008C5C58">
            <w:pPr>
              <w:rPr>
                <w:b/>
                <w:bCs/>
                <w:lang w:val="en-US"/>
              </w:rPr>
            </w:pPr>
            <w:proofErr w:type="spellStart"/>
            <w:r w:rsidRPr="008C5C58">
              <w:rPr>
                <w:b/>
                <w:bCs/>
                <w:lang w:val="en-US"/>
              </w:rPr>
              <w:t>Cotización</w:t>
            </w:r>
            <w:proofErr w:type="spellEnd"/>
            <w:r w:rsidRPr="008C5C58">
              <w:rPr>
                <w:b/>
                <w:bCs/>
                <w:lang w:val="en-US"/>
              </w:rPr>
              <w:t xml:space="preserve"> </w:t>
            </w:r>
            <w:proofErr w:type="spellStart"/>
            <w:r w:rsidRPr="008C5C58">
              <w:rPr>
                <w:b/>
                <w:bCs/>
                <w:lang w:val="en-US"/>
              </w:rPr>
              <w:t>basada</w:t>
            </w:r>
            <w:proofErr w:type="spellEnd"/>
            <w:r w:rsidRPr="008C5C58">
              <w:rPr>
                <w:b/>
                <w:bCs/>
                <w:lang w:val="en-US"/>
              </w:rPr>
              <w:t xml:space="preserve"> </w:t>
            </w:r>
            <w:proofErr w:type="spellStart"/>
            <w:r w:rsidRPr="008C5C58">
              <w:rPr>
                <w:b/>
                <w:bCs/>
                <w:lang w:val="en-US"/>
              </w:rPr>
              <w:t>en</w:t>
            </w:r>
            <w:proofErr w:type="spellEnd"/>
            <w:r w:rsidRPr="008C5C58">
              <w:rPr>
                <w:b/>
                <w:bCs/>
                <w:lang w:val="en-US"/>
              </w:rPr>
              <w:t xml:space="preserve"> </w:t>
            </w:r>
            <w:proofErr w:type="spellStart"/>
            <w:r w:rsidRPr="008C5C58">
              <w:rPr>
                <w:b/>
                <w:bCs/>
                <w:lang w:val="en-US"/>
              </w:rPr>
              <w:t>tiempo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65D835F" w14:textId="77777777" w:rsidR="008C5C58" w:rsidRPr="008C5C58" w:rsidRDefault="008C5C58" w:rsidP="008C5C58">
            <w:pPr>
              <w:rPr>
                <w:b/>
                <w:bCs/>
              </w:rPr>
            </w:pPr>
            <w:r w:rsidRPr="008C5C58">
              <w:rPr>
                <w:b/>
                <w:bCs/>
              </w:rPr>
              <w:t>Cotización basada en valor percibido</w:t>
            </w:r>
          </w:p>
        </w:tc>
      </w:tr>
      <w:tr w:rsidR="008C5C58" w:rsidRPr="008C5C58" w14:paraId="16A2D995" w14:textId="77777777" w:rsidTr="008C5C5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F3E2E9" w14:textId="77777777" w:rsidR="008C5C58" w:rsidRPr="008C5C58" w:rsidRDefault="008C5C58" w:rsidP="008C5C58">
            <w:r w:rsidRPr="008C5C58">
              <w:t>Declaración anual de persona física sin actividad relevante</w:t>
            </w:r>
          </w:p>
        </w:tc>
        <w:tc>
          <w:tcPr>
            <w:tcW w:w="0" w:type="auto"/>
            <w:vAlign w:val="center"/>
            <w:hideMark/>
          </w:tcPr>
          <w:p w14:paraId="6354FFD3" w14:textId="77777777" w:rsidR="008C5C58" w:rsidRPr="008C5C58" w:rsidRDefault="008C5C58" w:rsidP="008C5C58">
            <w:pPr>
              <w:rPr>
                <w:lang w:val="en-US"/>
              </w:rPr>
            </w:pPr>
            <w:r w:rsidRPr="008C5C58">
              <w:rPr>
                <w:lang w:val="en-US"/>
              </w:rPr>
              <w:t xml:space="preserve">2 </w:t>
            </w:r>
            <w:proofErr w:type="gramStart"/>
            <w:r w:rsidRPr="008C5C58">
              <w:rPr>
                <w:lang w:val="en-US"/>
              </w:rPr>
              <w:t>horas</w:t>
            </w:r>
            <w:proofErr w:type="gramEnd"/>
            <w:r w:rsidRPr="008C5C58">
              <w:rPr>
                <w:lang w:val="en-US"/>
              </w:rPr>
              <w:t xml:space="preserve"> = $1,500</w:t>
            </w:r>
          </w:p>
        </w:tc>
        <w:tc>
          <w:tcPr>
            <w:tcW w:w="0" w:type="auto"/>
            <w:vAlign w:val="center"/>
            <w:hideMark/>
          </w:tcPr>
          <w:p w14:paraId="4EE7332B" w14:textId="77777777" w:rsidR="008C5C58" w:rsidRPr="008C5C58" w:rsidRDefault="008C5C58" w:rsidP="008C5C58">
            <w:pPr>
              <w:rPr>
                <w:lang w:val="en-US"/>
              </w:rPr>
            </w:pPr>
            <w:r w:rsidRPr="008C5C58">
              <w:rPr>
                <w:lang w:val="en-US"/>
              </w:rPr>
              <w:t>$1,500</w:t>
            </w:r>
          </w:p>
        </w:tc>
      </w:tr>
      <w:tr w:rsidR="008C5C58" w:rsidRPr="008C5C58" w14:paraId="2D5F9297" w14:textId="77777777" w:rsidTr="008C5C5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81DE42" w14:textId="77777777" w:rsidR="008C5C58" w:rsidRPr="008C5C58" w:rsidRDefault="008C5C58" w:rsidP="008C5C58">
            <w:r w:rsidRPr="008C5C58">
              <w:t>Declaración anual de empresa con ingresos de $25 millones y riesgo alto de revisión fiscal</w:t>
            </w:r>
          </w:p>
        </w:tc>
        <w:tc>
          <w:tcPr>
            <w:tcW w:w="0" w:type="auto"/>
            <w:vAlign w:val="center"/>
            <w:hideMark/>
          </w:tcPr>
          <w:p w14:paraId="11383523" w14:textId="77777777" w:rsidR="008C5C58" w:rsidRPr="008C5C58" w:rsidRDefault="008C5C58" w:rsidP="008C5C58">
            <w:pPr>
              <w:rPr>
                <w:lang w:val="en-US"/>
              </w:rPr>
            </w:pPr>
            <w:r w:rsidRPr="008C5C58">
              <w:rPr>
                <w:lang w:val="en-US"/>
              </w:rPr>
              <w:t xml:space="preserve">3 </w:t>
            </w:r>
            <w:proofErr w:type="gramStart"/>
            <w:r w:rsidRPr="008C5C58">
              <w:rPr>
                <w:lang w:val="en-US"/>
              </w:rPr>
              <w:t>horas</w:t>
            </w:r>
            <w:proofErr w:type="gramEnd"/>
            <w:r w:rsidRPr="008C5C58">
              <w:rPr>
                <w:lang w:val="en-US"/>
              </w:rPr>
              <w:t xml:space="preserve"> = $2,000</w:t>
            </w:r>
          </w:p>
        </w:tc>
        <w:tc>
          <w:tcPr>
            <w:tcW w:w="0" w:type="auto"/>
            <w:vAlign w:val="center"/>
            <w:hideMark/>
          </w:tcPr>
          <w:p w14:paraId="345B4B2B" w14:textId="77777777" w:rsidR="008C5C58" w:rsidRPr="008C5C58" w:rsidRDefault="008C5C58" w:rsidP="008C5C58">
            <w:r w:rsidRPr="008C5C58">
              <w:t>Valor de evitar multas millonarias + responsabilidad = $15,000</w:t>
            </w:r>
          </w:p>
        </w:tc>
      </w:tr>
      <w:tr w:rsidR="008C5C58" w:rsidRPr="008C5C58" w14:paraId="04F3AAA3" w14:textId="77777777" w:rsidTr="008C5C5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878482" w14:textId="77777777" w:rsidR="008C5C58" w:rsidRPr="008C5C58" w:rsidRDefault="008C5C58" w:rsidP="008C5C58">
            <w:r w:rsidRPr="008C5C58">
              <w:t>Defensa fiscal ante una multa del SAT por $500,000</w:t>
            </w:r>
          </w:p>
        </w:tc>
        <w:tc>
          <w:tcPr>
            <w:tcW w:w="0" w:type="auto"/>
            <w:vAlign w:val="center"/>
            <w:hideMark/>
          </w:tcPr>
          <w:p w14:paraId="57F342A8" w14:textId="77777777" w:rsidR="008C5C58" w:rsidRPr="008C5C58" w:rsidRDefault="008C5C58" w:rsidP="008C5C58">
            <w:pPr>
              <w:rPr>
                <w:lang w:val="en-US"/>
              </w:rPr>
            </w:pPr>
            <w:r w:rsidRPr="008C5C58">
              <w:rPr>
                <w:lang w:val="en-US"/>
              </w:rPr>
              <w:t xml:space="preserve">10 </w:t>
            </w:r>
            <w:proofErr w:type="gramStart"/>
            <w:r w:rsidRPr="008C5C58">
              <w:rPr>
                <w:lang w:val="en-US"/>
              </w:rPr>
              <w:t>horas</w:t>
            </w:r>
            <w:proofErr w:type="gramEnd"/>
            <w:r w:rsidRPr="008C5C58">
              <w:rPr>
                <w:lang w:val="en-US"/>
              </w:rPr>
              <w:t xml:space="preserve"> = $8,000</w:t>
            </w:r>
          </w:p>
        </w:tc>
        <w:tc>
          <w:tcPr>
            <w:tcW w:w="0" w:type="auto"/>
            <w:vAlign w:val="center"/>
            <w:hideMark/>
          </w:tcPr>
          <w:p w14:paraId="2A511DDF" w14:textId="77777777" w:rsidR="008C5C58" w:rsidRPr="008C5C58" w:rsidRDefault="008C5C58" w:rsidP="008C5C58">
            <w:pPr>
              <w:rPr>
                <w:lang w:val="en-US"/>
              </w:rPr>
            </w:pPr>
            <w:proofErr w:type="spellStart"/>
            <w:r w:rsidRPr="008C5C58">
              <w:rPr>
                <w:lang w:val="en-US"/>
              </w:rPr>
              <w:t>Solución</w:t>
            </w:r>
            <w:proofErr w:type="spellEnd"/>
            <w:r w:rsidRPr="008C5C58">
              <w:rPr>
                <w:lang w:val="en-US"/>
              </w:rPr>
              <w:t xml:space="preserve"> para </w:t>
            </w:r>
            <w:proofErr w:type="spellStart"/>
            <w:r w:rsidRPr="008C5C58">
              <w:rPr>
                <w:lang w:val="en-US"/>
              </w:rPr>
              <w:t>eliminar</w:t>
            </w:r>
            <w:proofErr w:type="spellEnd"/>
            <w:r w:rsidRPr="008C5C58">
              <w:rPr>
                <w:lang w:val="en-US"/>
              </w:rPr>
              <w:t xml:space="preserve"> </w:t>
            </w:r>
            <w:proofErr w:type="spellStart"/>
            <w:r w:rsidRPr="008C5C58">
              <w:rPr>
                <w:lang w:val="en-US"/>
              </w:rPr>
              <w:t>sanción</w:t>
            </w:r>
            <w:proofErr w:type="spellEnd"/>
            <w:r w:rsidRPr="008C5C58">
              <w:rPr>
                <w:lang w:val="en-US"/>
              </w:rPr>
              <w:t xml:space="preserve"> = $45,000</w:t>
            </w:r>
          </w:p>
        </w:tc>
      </w:tr>
      <w:tr w:rsidR="008C5C58" w:rsidRPr="008C5C58" w14:paraId="3026AC3F" w14:textId="77777777" w:rsidTr="008C5C5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E5F2A7" w14:textId="77777777" w:rsidR="008C5C58" w:rsidRPr="008C5C58" w:rsidRDefault="008C5C58" w:rsidP="008C5C58">
            <w:r w:rsidRPr="008C5C58">
              <w:lastRenderedPageBreak/>
              <w:t>Auditoría fiscal preventiva en empresa en proceso de licitación</w:t>
            </w:r>
          </w:p>
        </w:tc>
        <w:tc>
          <w:tcPr>
            <w:tcW w:w="0" w:type="auto"/>
            <w:vAlign w:val="center"/>
            <w:hideMark/>
          </w:tcPr>
          <w:p w14:paraId="1A9AB66E" w14:textId="77777777" w:rsidR="008C5C58" w:rsidRPr="008C5C58" w:rsidRDefault="008C5C58" w:rsidP="008C5C58">
            <w:pPr>
              <w:rPr>
                <w:lang w:val="en-US"/>
              </w:rPr>
            </w:pPr>
            <w:r w:rsidRPr="008C5C58">
              <w:rPr>
                <w:lang w:val="en-US"/>
              </w:rPr>
              <w:t xml:space="preserve">15 </w:t>
            </w:r>
            <w:proofErr w:type="gramStart"/>
            <w:r w:rsidRPr="008C5C58">
              <w:rPr>
                <w:lang w:val="en-US"/>
              </w:rPr>
              <w:t>horas</w:t>
            </w:r>
            <w:proofErr w:type="gramEnd"/>
            <w:r w:rsidRPr="008C5C58">
              <w:rPr>
                <w:lang w:val="en-US"/>
              </w:rPr>
              <w:t xml:space="preserve"> = $12,000</w:t>
            </w:r>
          </w:p>
        </w:tc>
        <w:tc>
          <w:tcPr>
            <w:tcW w:w="0" w:type="auto"/>
            <w:vAlign w:val="center"/>
            <w:hideMark/>
          </w:tcPr>
          <w:p w14:paraId="3C55518F" w14:textId="77777777" w:rsidR="008C5C58" w:rsidRPr="008C5C58" w:rsidRDefault="008C5C58" w:rsidP="008C5C58">
            <w:r w:rsidRPr="008C5C58">
              <w:t>Impacto en ganar licitación de millones = $30,000</w:t>
            </w:r>
          </w:p>
        </w:tc>
      </w:tr>
    </w:tbl>
    <w:p w14:paraId="56AAC9CC" w14:textId="77777777" w:rsidR="008C5C58" w:rsidRPr="008C5C58" w:rsidRDefault="008C5C58" w:rsidP="008C5C58">
      <w:r w:rsidRPr="008C5C58">
        <w:t xml:space="preserve">El </w:t>
      </w:r>
      <w:r w:rsidRPr="008C5C58">
        <w:rPr>
          <w:b/>
          <w:bCs/>
        </w:rPr>
        <w:t>valor percibido permite establecer precios mucho más alineados al impacto del servicio</w:t>
      </w:r>
      <w:r w:rsidRPr="008C5C58">
        <w:t>, y con frecuencia, mucho más rentables para el despacho.</w:t>
      </w:r>
    </w:p>
    <w:p w14:paraId="710C79F0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584E0312">
          <v:rect id="_x0000_i1065" style="width:0;height:1.5pt" o:hralign="center" o:hrstd="t" o:hr="t" fillcolor="#a0a0a0" stroked="f"/>
        </w:pict>
      </w:r>
    </w:p>
    <w:p w14:paraId="06AEDC6F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🚨</w:t>
      </w:r>
      <w:r w:rsidRPr="008C5C58">
        <w:rPr>
          <w:b/>
          <w:bCs/>
        </w:rPr>
        <w:t xml:space="preserve"> Errores comunes al intentar aplicar el valor percibido</w:t>
      </w:r>
    </w:p>
    <w:p w14:paraId="7D4B45B1" w14:textId="77777777" w:rsidR="008C5C58" w:rsidRPr="008C5C58" w:rsidRDefault="008C5C58" w:rsidP="008C5C58">
      <w:pPr>
        <w:numPr>
          <w:ilvl w:val="0"/>
          <w:numId w:val="75"/>
        </w:numPr>
      </w:pPr>
      <w:r w:rsidRPr="008C5C58">
        <w:rPr>
          <w:rFonts w:ascii="Segoe UI Emoji" w:hAnsi="Segoe UI Emoji" w:cs="Segoe UI Emoji"/>
          <w:lang w:val="en-US"/>
        </w:rPr>
        <w:t>🔴</w:t>
      </w:r>
      <w:r w:rsidRPr="008C5C58">
        <w:t xml:space="preserve"> </w:t>
      </w:r>
      <w:r w:rsidRPr="008C5C58">
        <w:rPr>
          <w:b/>
          <w:bCs/>
        </w:rPr>
        <w:t>No investigar el contexto del cliente</w:t>
      </w:r>
      <w:r w:rsidRPr="008C5C58">
        <w:t xml:space="preserve"> y cotizar igual para todos.</w:t>
      </w:r>
    </w:p>
    <w:p w14:paraId="4BBDA06B" w14:textId="77777777" w:rsidR="008C5C58" w:rsidRPr="008C5C58" w:rsidRDefault="008C5C58" w:rsidP="008C5C58">
      <w:pPr>
        <w:numPr>
          <w:ilvl w:val="0"/>
          <w:numId w:val="75"/>
        </w:numPr>
      </w:pPr>
      <w:r w:rsidRPr="008C5C58">
        <w:rPr>
          <w:rFonts w:ascii="Segoe UI Emoji" w:hAnsi="Segoe UI Emoji" w:cs="Segoe UI Emoji"/>
          <w:lang w:val="en-US"/>
        </w:rPr>
        <w:t>🔴</w:t>
      </w:r>
      <w:r w:rsidRPr="008C5C58">
        <w:t xml:space="preserve"> </w:t>
      </w:r>
      <w:r w:rsidRPr="008C5C58">
        <w:rPr>
          <w:b/>
          <w:bCs/>
        </w:rPr>
        <w:t>Pensar que “trabajo rápido” significa cobrar poco</w:t>
      </w:r>
      <w:r w:rsidRPr="008C5C58">
        <w:t>, aunque el beneficio para el cliente sea alto.</w:t>
      </w:r>
    </w:p>
    <w:p w14:paraId="44C0124C" w14:textId="77777777" w:rsidR="008C5C58" w:rsidRPr="008C5C58" w:rsidRDefault="008C5C58" w:rsidP="008C5C58">
      <w:pPr>
        <w:numPr>
          <w:ilvl w:val="0"/>
          <w:numId w:val="75"/>
        </w:numPr>
      </w:pPr>
      <w:r w:rsidRPr="008C5C58">
        <w:rPr>
          <w:rFonts w:ascii="Segoe UI Emoji" w:hAnsi="Segoe UI Emoji" w:cs="Segoe UI Emoji"/>
          <w:lang w:val="en-US"/>
        </w:rPr>
        <w:t>🔴</w:t>
      </w:r>
      <w:r w:rsidRPr="008C5C58">
        <w:t xml:space="preserve"> </w:t>
      </w:r>
      <w:r w:rsidRPr="008C5C58">
        <w:rPr>
          <w:b/>
          <w:bCs/>
        </w:rPr>
        <w:t>Bajar el precio sin revisar qué está en juego para el cliente</w:t>
      </w:r>
      <w:r w:rsidRPr="008C5C58">
        <w:t>.</w:t>
      </w:r>
    </w:p>
    <w:p w14:paraId="178AB6E4" w14:textId="77777777" w:rsidR="008C5C58" w:rsidRPr="008C5C58" w:rsidRDefault="008C5C58" w:rsidP="008C5C58">
      <w:pPr>
        <w:numPr>
          <w:ilvl w:val="0"/>
          <w:numId w:val="75"/>
        </w:numPr>
      </w:pPr>
      <w:r w:rsidRPr="008C5C58">
        <w:rPr>
          <w:rFonts w:ascii="Segoe UI Emoji" w:hAnsi="Segoe UI Emoji" w:cs="Segoe UI Emoji"/>
          <w:lang w:val="en-US"/>
        </w:rPr>
        <w:t>🔴</w:t>
      </w:r>
      <w:r w:rsidRPr="008C5C58">
        <w:t xml:space="preserve"> </w:t>
      </w:r>
      <w:r w:rsidRPr="008C5C58">
        <w:rPr>
          <w:b/>
          <w:bCs/>
        </w:rPr>
        <w:t>No comunicar correctamente el valor</w:t>
      </w:r>
      <w:r w:rsidRPr="008C5C58">
        <w:t>, lo cual impide justificar el precio.</w:t>
      </w:r>
    </w:p>
    <w:p w14:paraId="3F971508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43D8B104">
          <v:rect id="_x0000_i1066" style="width:0;height:1.5pt" o:hralign="center" o:hrstd="t" o:hr="t" fillcolor="#a0a0a0" stroked="f"/>
        </w:pict>
      </w:r>
    </w:p>
    <w:p w14:paraId="220EA355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</w:rPr>
        <w:t>✅</w:t>
      </w:r>
      <w:r w:rsidRPr="008C5C58">
        <w:rPr>
          <w:b/>
          <w:bCs/>
        </w:rPr>
        <w:t xml:space="preserve"> Buenas prácticas para implementar el enfoque</w:t>
      </w:r>
    </w:p>
    <w:p w14:paraId="269CBC09" w14:textId="77777777" w:rsidR="008C5C58" w:rsidRPr="008C5C58" w:rsidRDefault="008C5C58" w:rsidP="008C5C58">
      <w:pPr>
        <w:numPr>
          <w:ilvl w:val="0"/>
          <w:numId w:val="76"/>
        </w:numPr>
      </w:pPr>
      <w:r w:rsidRPr="008C5C58">
        <w:rPr>
          <w:rFonts w:ascii="Segoe UI Emoji" w:hAnsi="Segoe UI Emoji" w:cs="Segoe UI Emoji"/>
        </w:rPr>
        <w:t>✅</w:t>
      </w:r>
      <w:r w:rsidRPr="008C5C58">
        <w:t xml:space="preserve"> Realiza siempre un breve diagnóstico del cliente antes de cotizar.</w:t>
      </w:r>
    </w:p>
    <w:p w14:paraId="65E67C09" w14:textId="77777777" w:rsidR="008C5C58" w:rsidRPr="008C5C58" w:rsidRDefault="008C5C58" w:rsidP="008C5C58">
      <w:pPr>
        <w:numPr>
          <w:ilvl w:val="0"/>
          <w:numId w:val="76"/>
        </w:numPr>
      </w:pPr>
      <w:r w:rsidRPr="008C5C58">
        <w:rPr>
          <w:rFonts w:ascii="Segoe UI Emoji" w:hAnsi="Segoe UI Emoji" w:cs="Segoe UI Emoji"/>
        </w:rPr>
        <w:t>✅</w:t>
      </w:r>
      <w:r w:rsidRPr="008C5C58">
        <w:t xml:space="preserve"> Incluye en la propuesta una breve explicación de los </w:t>
      </w:r>
      <w:r w:rsidRPr="008C5C58">
        <w:rPr>
          <w:b/>
          <w:bCs/>
        </w:rPr>
        <w:t>beneficios del servicio</w:t>
      </w:r>
      <w:r w:rsidRPr="008C5C58">
        <w:t xml:space="preserve"> para el cliente.</w:t>
      </w:r>
    </w:p>
    <w:p w14:paraId="56314C25" w14:textId="77777777" w:rsidR="008C5C58" w:rsidRPr="008C5C58" w:rsidRDefault="008C5C58" w:rsidP="008C5C58">
      <w:pPr>
        <w:numPr>
          <w:ilvl w:val="0"/>
          <w:numId w:val="76"/>
        </w:numPr>
      </w:pPr>
      <w:r w:rsidRPr="008C5C58">
        <w:rPr>
          <w:rFonts w:ascii="Segoe UI Emoji" w:hAnsi="Segoe UI Emoji" w:cs="Segoe UI Emoji"/>
        </w:rPr>
        <w:t>✅</w:t>
      </w:r>
      <w:r w:rsidRPr="008C5C58">
        <w:t xml:space="preserve"> Desarrolla discursos comerciales basados en </w:t>
      </w:r>
      <w:r w:rsidRPr="008C5C58">
        <w:rPr>
          <w:b/>
          <w:bCs/>
        </w:rPr>
        <w:t>soluciones y resultados</w:t>
      </w:r>
      <w:r w:rsidRPr="008C5C58">
        <w:t>.</w:t>
      </w:r>
    </w:p>
    <w:p w14:paraId="3C431057" w14:textId="77777777" w:rsidR="008C5C58" w:rsidRPr="008C5C58" w:rsidRDefault="008C5C58" w:rsidP="008C5C58">
      <w:pPr>
        <w:numPr>
          <w:ilvl w:val="0"/>
          <w:numId w:val="76"/>
        </w:numPr>
      </w:pPr>
      <w:r w:rsidRPr="008C5C58">
        <w:rPr>
          <w:rFonts w:ascii="Segoe UI Emoji" w:hAnsi="Segoe UI Emoji" w:cs="Segoe UI Emoji"/>
        </w:rPr>
        <w:t>✅</w:t>
      </w:r>
      <w:r w:rsidRPr="008C5C58">
        <w:t xml:space="preserve"> Crea categorías de servicios premium cuando el cliente requiere alto impacto o urgencia.</w:t>
      </w:r>
    </w:p>
    <w:p w14:paraId="73D6BED5" w14:textId="77777777" w:rsidR="008C5C58" w:rsidRPr="008C5C58" w:rsidRDefault="008C5C58" w:rsidP="008C5C58">
      <w:pPr>
        <w:numPr>
          <w:ilvl w:val="0"/>
          <w:numId w:val="76"/>
        </w:numPr>
      </w:pPr>
      <w:r w:rsidRPr="008C5C58">
        <w:rPr>
          <w:rFonts w:ascii="Segoe UI Emoji" w:hAnsi="Segoe UI Emoji" w:cs="Segoe UI Emoji"/>
        </w:rPr>
        <w:t>✅</w:t>
      </w:r>
      <w:r w:rsidRPr="008C5C58">
        <w:t xml:space="preserve"> Revisa regularmente los casos en que clientes pagaron más por valor percibido para </w:t>
      </w:r>
      <w:r w:rsidRPr="008C5C58">
        <w:rPr>
          <w:b/>
          <w:bCs/>
        </w:rPr>
        <w:t>detectar patrones de alta rentabilidad</w:t>
      </w:r>
      <w:r w:rsidRPr="008C5C58">
        <w:t>.</w:t>
      </w:r>
    </w:p>
    <w:p w14:paraId="1063DA6E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6B0BBA5F">
          <v:rect id="_x0000_i1067" style="width:0;height:1.5pt" o:hralign="center" o:hrstd="t" o:hr="t" fillcolor="#a0a0a0" stroked="f"/>
        </w:pict>
      </w:r>
    </w:p>
    <w:p w14:paraId="61BF7AE9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  <w:lang w:val="en-US"/>
        </w:rPr>
        <w:t>🎯</w:t>
      </w:r>
      <w:r w:rsidRPr="008C5C58">
        <w:rPr>
          <w:b/>
          <w:bCs/>
        </w:rPr>
        <w:t xml:space="preserve"> Conclusión</w:t>
      </w:r>
    </w:p>
    <w:p w14:paraId="09DB2B64" w14:textId="77777777" w:rsidR="008C5C58" w:rsidRPr="008C5C58" w:rsidRDefault="008C5C58" w:rsidP="008C5C58">
      <w:r w:rsidRPr="008C5C58">
        <w:t xml:space="preserve">El </w:t>
      </w:r>
      <w:r w:rsidRPr="008C5C58">
        <w:rPr>
          <w:b/>
          <w:bCs/>
        </w:rPr>
        <w:t>enfoque basado en valor percibido</w:t>
      </w:r>
      <w:r w:rsidRPr="008C5C58">
        <w:t xml:space="preserve"> transforma la manera en que los despachos profesionales determinan sus honorarios, desplazando el foco de “tiempo y recursos” hacia </w:t>
      </w:r>
      <w:r w:rsidRPr="008C5C58">
        <w:rPr>
          <w:b/>
          <w:bCs/>
        </w:rPr>
        <w:t>soluciones, impacto y transformación</w:t>
      </w:r>
      <w:r w:rsidRPr="008C5C58">
        <w:t xml:space="preserve"> para el cliente. Es una estrategia que permite </w:t>
      </w:r>
      <w:r w:rsidRPr="008C5C58">
        <w:rPr>
          <w:b/>
          <w:bCs/>
        </w:rPr>
        <w:t>maximizar la rentabilidad</w:t>
      </w:r>
      <w:r w:rsidRPr="008C5C58">
        <w:t xml:space="preserve"> del despacho, reducir la competencia basada únicamente en precio y </w:t>
      </w:r>
      <w:r w:rsidRPr="008C5C58">
        <w:rPr>
          <w:b/>
          <w:bCs/>
        </w:rPr>
        <w:t>fortalecer la percepción de valor profesional ante el mercado</w:t>
      </w:r>
      <w:r w:rsidRPr="008C5C58">
        <w:t>.</w:t>
      </w:r>
    </w:p>
    <w:p w14:paraId="381C60A3" w14:textId="77777777" w:rsidR="008C5C58" w:rsidRPr="008C5C58" w:rsidRDefault="008C5C58" w:rsidP="008C5C58">
      <w:r w:rsidRPr="008C5C58">
        <w:t xml:space="preserve">Este enfoque no es una estrategia para “cobrar más”, sino para </w:t>
      </w:r>
      <w:r w:rsidRPr="008C5C58">
        <w:rPr>
          <w:b/>
          <w:bCs/>
        </w:rPr>
        <w:t>cobrar correctamente lo que vale el resultado</w:t>
      </w:r>
      <w:r w:rsidRPr="008C5C58">
        <w:t xml:space="preserve"> que el cliente recibe.</w:t>
      </w:r>
    </w:p>
    <w:p w14:paraId="33B427BB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3BF9B923">
          <v:rect id="_x0000_i1068" style="width:0;height:1.5pt" o:hralign="center" o:hrstd="t" o:hr="t" fillcolor="#a0a0a0" stroked="f"/>
        </w:pict>
      </w:r>
    </w:p>
    <w:p w14:paraId="1851C7DD" w14:textId="77777777" w:rsidR="008C5C58" w:rsidRPr="008C5C58" w:rsidRDefault="008C5C58" w:rsidP="008C5C58">
      <w:pPr>
        <w:rPr>
          <w:b/>
          <w:bCs/>
        </w:rPr>
      </w:pPr>
      <w:r w:rsidRPr="008C5C58">
        <w:rPr>
          <w:b/>
          <w:bCs/>
        </w:rPr>
        <w:lastRenderedPageBreak/>
        <w:t>2.2 Enfoque basado en tiempo y recursos</w:t>
      </w:r>
    </w:p>
    <w:p w14:paraId="146D386A" w14:textId="77777777" w:rsidR="008C5C58" w:rsidRPr="008C5C58" w:rsidRDefault="008C5C58" w:rsidP="008C5C58">
      <w:r w:rsidRPr="008C5C58">
        <w:t xml:space="preserve">El </w:t>
      </w:r>
      <w:r w:rsidRPr="008C5C58">
        <w:rPr>
          <w:b/>
          <w:bCs/>
        </w:rPr>
        <w:t>enfoque basado en tiempo y recursos</w:t>
      </w:r>
      <w:r w:rsidRPr="008C5C58">
        <w:t xml:space="preserve"> es una metodología clásica y ampliamente utilizada en los despachos contables y fiscales para determinar el monto de los honorarios a cobrar. Este método parte de una premisa sencilla: </w:t>
      </w:r>
      <w:r w:rsidRPr="008C5C58">
        <w:rPr>
          <w:b/>
          <w:bCs/>
        </w:rPr>
        <w:t>el precio del servicio se determina en función de la cantidad de horas laborales invertidas en su ejecución y de los recursos utilizados para llevarlo a cabo</w:t>
      </w:r>
      <w:r w:rsidRPr="008C5C58">
        <w:t>.</w:t>
      </w:r>
    </w:p>
    <w:p w14:paraId="3D19E6CA" w14:textId="77777777" w:rsidR="008C5C58" w:rsidRPr="008C5C58" w:rsidRDefault="008C5C58" w:rsidP="008C5C58">
      <w:r w:rsidRPr="008C5C58">
        <w:t xml:space="preserve">Si bien en servicios altamente especializados puede ser recomendable el enfoque de valor percibido, en muchos servicios recurrentes o de alta previsibilidad el enfoque de </w:t>
      </w:r>
      <w:r w:rsidRPr="008C5C58">
        <w:rPr>
          <w:b/>
          <w:bCs/>
        </w:rPr>
        <w:t>tiempo y recursos</w:t>
      </w:r>
      <w:r w:rsidRPr="008C5C58">
        <w:t xml:space="preserve"> sigue siendo la referencia más justa y objetiva para evitar pérdidas y asegurar rentabilidad mínima.</w:t>
      </w:r>
    </w:p>
    <w:p w14:paraId="25B7BAA3" w14:textId="77777777" w:rsidR="008C5C58" w:rsidRPr="008C5C58" w:rsidRDefault="00000000" w:rsidP="008C5C58">
      <w:pPr>
        <w:rPr>
          <w:lang w:val="en-US"/>
        </w:rPr>
      </w:pPr>
      <w:r>
        <w:rPr>
          <w:lang w:val="en-US"/>
        </w:rPr>
        <w:pict w14:anchorId="18E9B4EB">
          <v:rect id="_x0000_i1069" style="width:0;height:1.5pt" o:hralign="center" o:hrstd="t" o:hr="t" fillcolor="#a0a0a0" stroked="f"/>
        </w:pict>
      </w:r>
    </w:p>
    <w:p w14:paraId="147FBE3C" w14:textId="77777777" w:rsidR="008C5C58" w:rsidRPr="008C5C58" w:rsidRDefault="008C5C58" w:rsidP="008C5C58">
      <w:pPr>
        <w:rPr>
          <w:b/>
          <w:bCs/>
        </w:rPr>
      </w:pPr>
      <w:r w:rsidRPr="008C5C58">
        <w:rPr>
          <w:rFonts w:ascii="Segoe UI Emoji" w:hAnsi="Segoe UI Emoji" w:cs="Segoe UI Emoji"/>
          <w:b/>
          <w:bCs/>
        </w:rPr>
        <w:t>✅</w:t>
      </w:r>
      <w:r w:rsidRPr="008C5C58">
        <w:rPr>
          <w:b/>
          <w:bCs/>
        </w:rPr>
        <w:t xml:space="preserve"> ¿Qué significa basar una cotización en tiempo y recursos?</w:t>
      </w:r>
    </w:p>
    <w:p w14:paraId="03B1AE0F" w14:textId="77777777" w:rsidR="008C5C58" w:rsidRPr="008C5C58" w:rsidRDefault="008C5C58" w:rsidP="008C5C58">
      <w:r w:rsidRPr="008C5C58">
        <w:t>Consiste en calcular los honorarios con base en:</w:t>
      </w:r>
    </w:p>
    <w:p w14:paraId="51ADB5B3" w14:textId="7E057959" w:rsidR="008C5C58" w:rsidRPr="008C5C58" w:rsidRDefault="008C5C58" w:rsidP="008C5C58"/>
    <w:sectPr w:rsidR="008C5C58" w:rsidRPr="008C5C58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3D33"/>
    <w:multiLevelType w:val="multilevel"/>
    <w:tmpl w:val="1266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A57790"/>
    <w:multiLevelType w:val="multilevel"/>
    <w:tmpl w:val="2D380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332BCD"/>
    <w:multiLevelType w:val="multilevel"/>
    <w:tmpl w:val="13E46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F71CE6"/>
    <w:multiLevelType w:val="multilevel"/>
    <w:tmpl w:val="9F340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246062"/>
    <w:multiLevelType w:val="multilevel"/>
    <w:tmpl w:val="B43CD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2AC3A26"/>
    <w:multiLevelType w:val="multilevel"/>
    <w:tmpl w:val="E2BA9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2B4517E"/>
    <w:multiLevelType w:val="multilevel"/>
    <w:tmpl w:val="382E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D003CB"/>
    <w:multiLevelType w:val="multilevel"/>
    <w:tmpl w:val="6A5E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19110D"/>
    <w:multiLevelType w:val="multilevel"/>
    <w:tmpl w:val="B7B4E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602CE4"/>
    <w:multiLevelType w:val="multilevel"/>
    <w:tmpl w:val="A698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841466"/>
    <w:multiLevelType w:val="multilevel"/>
    <w:tmpl w:val="A4422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3AE515C"/>
    <w:multiLevelType w:val="multilevel"/>
    <w:tmpl w:val="1660E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4927D55"/>
    <w:multiLevelType w:val="multilevel"/>
    <w:tmpl w:val="D36C8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4B71FEC"/>
    <w:multiLevelType w:val="multilevel"/>
    <w:tmpl w:val="C15A2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5135DF0"/>
    <w:multiLevelType w:val="multilevel"/>
    <w:tmpl w:val="34AC3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5897B74"/>
    <w:multiLevelType w:val="multilevel"/>
    <w:tmpl w:val="DCC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5B04DB6"/>
    <w:multiLevelType w:val="multilevel"/>
    <w:tmpl w:val="F1D41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5BB0EAA"/>
    <w:multiLevelType w:val="multilevel"/>
    <w:tmpl w:val="92C87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68D04DE"/>
    <w:multiLevelType w:val="multilevel"/>
    <w:tmpl w:val="D5D83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6CF68C1"/>
    <w:multiLevelType w:val="multilevel"/>
    <w:tmpl w:val="FC608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6F46D98"/>
    <w:multiLevelType w:val="multilevel"/>
    <w:tmpl w:val="6F98A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758722B"/>
    <w:multiLevelType w:val="multilevel"/>
    <w:tmpl w:val="4D949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7B14451"/>
    <w:multiLevelType w:val="multilevel"/>
    <w:tmpl w:val="288E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8265C19"/>
    <w:multiLevelType w:val="multilevel"/>
    <w:tmpl w:val="C806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84033EF"/>
    <w:multiLevelType w:val="multilevel"/>
    <w:tmpl w:val="29180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8607FD5"/>
    <w:multiLevelType w:val="multilevel"/>
    <w:tmpl w:val="AB8A4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886223C"/>
    <w:multiLevelType w:val="multilevel"/>
    <w:tmpl w:val="05D63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8BB2FA6"/>
    <w:multiLevelType w:val="multilevel"/>
    <w:tmpl w:val="60C26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90772DF"/>
    <w:multiLevelType w:val="multilevel"/>
    <w:tmpl w:val="2CECB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A4E70EA"/>
    <w:multiLevelType w:val="multilevel"/>
    <w:tmpl w:val="269CB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B2D018F"/>
    <w:multiLevelType w:val="multilevel"/>
    <w:tmpl w:val="EC1A2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B33423B"/>
    <w:multiLevelType w:val="multilevel"/>
    <w:tmpl w:val="4650E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B641FC0"/>
    <w:multiLevelType w:val="multilevel"/>
    <w:tmpl w:val="96B89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B9B6EE5"/>
    <w:multiLevelType w:val="multilevel"/>
    <w:tmpl w:val="07081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C914A04"/>
    <w:multiLevelType w:val="multilevel"/>
    <w:tmpl w:val="690C4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CF54285"/>
    <w:multiLevelType w:val="multilevel"/>
    <w:tmpl w:val="3BC8D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D6516EA"/>
    <w:multiLevelType w:val="multilevel"/>
    <w:tmpl w:val="8DF6A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DF65A0C"/>
    <w:multiLevelType w:val="multilevel"/>
    <w:tmpl w:val="7D5CA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0E1275CE"/>
    <w:multiLevelType w:val="multilevel"/>
    <w:tmpl w:val="62EA1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EB268AD"/>
    <w:multiLevelType w:val="multilevel"/>
    <w:tmpl w:val="1FD80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0EDE0730"/>
    <w:multiLevelType w:val="multilevel"/>
    <w:tmpl w:val="E1F65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0EF50707"/>
    <w:multiLevelType w:val="multilevel"/>
    <w:tmpl w:val="77AC9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F7B0AF0"/>
    <w:multiLevelType w:val="multilevel"/>
    <w:tmpl w:val="B79A1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0FA274EE"/>
    <w:multiLevelType w:val="multilevel"/>
    <w:tmpl w:val="3B9C3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00C4FCB"/>
    <w:multiLevelType w:val="multilevel"/>
    <w:tmpl w:val="C8B43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05828CE"/>
    <w:multiLevelType w:val="multilevel"/>
    <w:tmpl w:val="2C3C7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08448CA"/>
    <w:multiLevelType w:val="multilevel"/>
    <w:tmpl w:val="627C8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1011422"/>
    <w:multiLevelType w:val="multilevel"/>
    <w:tmpl w:val="1C72C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27E0C76"/>
    <w:multiLevelType w:val="multilevel"/>
    <w:tmpl w:val="83FAA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2C94F97"/>
    <w:multiLevelType w:val="multilevel"/>
    <w:tmpl w:val="5172D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49A0836"/>
    <w:multiLevelType w:val="multilevel"/>
    <w:tmpl w:val="528C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67B20FA"/>
    <w:multiLevelType w:val="multilevel"/>
    <w:tmpl w:val="89446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6B00635"/>
    <w:multiLevelType w:val="multilevel"/>
    <w:tmpl w:val="91D2A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6E20354"/>
    <w:multiLevelType w:val="multilevel"/>
    <w:tmpl w:val="A210E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7A12002"/>
    <w:multiLevelType w:val="multilevel"/>
    <w:tmpl w:val="347AA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7A960A4"/>
    <w:multiLevelType w:val="multilevel"/>
    <w:tmpl w:val="9F228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7F705F4"/>
    <w:multiLevelType w:val="multilevel"/>
    <w:tmpl w:val="3D9AA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8D25EBB"/>
    <w:multiLevelType w:val="multilevel"/>
    <w:tmpl w:val="DC30B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93E0A4B"/>
    <w:multiLevelType w:val="multilevel"/>
    <w:tmpl w:val="3E84A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B8A325E"/>
    <w:multiLevelType w:val="multilevel"/>
    <w:tmpl w:val="E7C88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BBA5968"/>
    <w:multiLevelType w:val="multilevel"/>
    <w:tmpl w:val="484E5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C947E7E"/>
    <w:multiLevelType w:val="multilevel"/>
    <w:tmpl w:val="FC68A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1CD42A08"/>
    <w:multiLevelType w:val="multilevel"/>
    <w:tmpl w:val="5454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1D2B4419"/>
    <w:multiLevelType w:val="multilevel"/>
    <w:tmpl w:val="7362E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1D806BEE"/>
    <w:multiLevelType w:val="multilevel"/>
    <w:tmpl w:val="A956E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1DAE45FC"/>
    <w:multiLevelType w:val="multilevel"/>
    <w:tmpl w:val="2A44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DD93C88"/>
    <w:multiLevelType w:val="multilevel"/>
    <w:tmpl w:val="EFFC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EC93897"/>
    <w:multiLevelType w:val="multilevel"/>
    <w:tmpl w:val="785E1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1EDA44B1"/>
    <w:multiLevelType w:val="multilevel"/>
    <w:tmpl w:val="DD824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1FA40D7D"/>
    <w:multiLevelType w:val="multilevel"/>
    <w:tmpl w:val="6950A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03139CC"/>
    <w:multiLevelType w:val="multilevel"/>
    <w:tmpl w:val="08CAA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08244ED"/>
    <w:multiLevelType w:val="multilevel"/>
    <w:tmpl w:val="E5D85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0B1576D"/>
    <w:multiLevelType w:val="multilevel"/>
    <w:tmpl w:val="79BEF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1601DA6"/>
    <w:multiLevelType w:val="multilevel"/>
    <w:tmpl w:val="3F981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2275A49"/>
    <w:multiLevelType w:val="multilevel"/>
    <w:tmpl w:val="B41E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2276ED8"/>
    <w:multiLevelType w:val="multilevel"/>
    <w:tmpl w:val="328C9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24149E7"/>
    <w:multiLevelType w:val="multilevel"/>
    <w:tmpl w:val="C9348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252601C"/>
    <w:multiLevelType w:val="multilevel"/>
    <w:tmpl w:val="BE4AC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265330D"/>
    <w:multiLevelType w:val="multilevel"/>
    <w:tmpl w:val="7FE05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22967AB1"/>
    <w:multiLevelType w:val="multilevel"/>
    <w:tmpl w:val="7B2A7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3BD3AA8"/>
    <w:multiLevelType w:val="multilevel"/>
    <w:tmpl w:val="DCFA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3F536A7"/>
    <w:multiLevelType w:val="multilevel"/>
    <w:tmpl w:val="A2D2B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5C76D67"/>
    <w:multiLevelType w:val="multilevel"/>
    <w:tmpl w:val="C9F8D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5F55E9C"/>
    <w:multiLevelType w:val="multilevel"/>
    <w:tmpl w:val="BF5A5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6AC5939"/>
    <w:multiLevelType w:val="multilevel"/>
    <w:tmpl w:val="6802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6D86EE2"/>
    <w:multiLevelType w:val="multilevel"/>
    <w:tmpl w:val="40C0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7797F74"/>
    <w:multiLevelType w:val="multilevel"/>
    <w:tmpl w:val="AE3E0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8712A73"/>
    <w:multiLevelType w:val="multilevel"/>
    <w:tmpl w:val="67185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92529B4"/>
    <w:multiLevelType w:val="multilevel"/>
    <w:tmpl w:val="20EE9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94047F5"/>
    <w:multiLevelType w:val="multilevel"/>
    <w:tmpl w:val="7F9AA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9A96C77"/>
    <w:multiLevelType w:val="multilevel"/>
    <w:tmpl w:val="AB962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9CA74D4"/>
    <w:multiLevelType w:val="multilevel"/>
    <w:tmpl w:val="600AC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A5425A4"/>
    <w:multiLevelType w:val="multilevel"/>
    <w:tmpl w:val="98A0B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A890813"/>
    <w:multiLevelType w:val="multilevel"/>
    <w:tmpl w:val="FB36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B370A63"/>
    <w:multiLevelType w:val="multilevel"/>
    <w:tmpl w:val="358E1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2B3A0CF5"/>
    <w:multiLevelType w:val="multilevel"/>
    <w:tmpl w:val="8ACC5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BAC33EE"/>
    <w:multiLevelType w:val="multilevel"/>
    <w:tmpl w:val="FEC4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2C630760"/>
    <w:multiLevelType w:val="multilevel"/>
    <w:tmpl w:val="2514F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2CC416C7"/>
    <w:multiLevelType w:val="multilevel"/>
    <w:tmpl w:val="F788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D8515AF"/>
    <w:multiLevelType w:val="multilevel"/>
    <w:tmpl w:val="1E224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DBF42F2"/>
    <w:multiLevelType w:val="multilevel"/>
    <w:tmpl w:val="EE04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2DDC1B3D"/>
    <w:multiLevelType w:val="multilevel"/>
    <w:tmpl w:val="313E9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2E344C4B"/>
    <w:multiLevelType w:val="multilevel"/>
    <w:tmpl w:val="52EA3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2E3D1243"/>
    <w:multiLevelType w:val="multilevel"/>
    <w:tmpl w:val="B2223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2E507D48"/>
    <w:multiLevelType w:val="multilevel"/>
    <w:tmpl w:val="060EC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2E61702F"/>
    <w:multiLevelType w:val="multilevel"/>
    <w:tmpl w:val="2D86D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2E790613"/>
    <w:multiLevelType w:val="multilevel"/>
    <w:tmpl w:val="75108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2F4C3035"/>
    <w:multiLevelType w:val="multilevel"/>
    <w:tmpl w:val="17B4D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2F8E1C60"/>
    <w:multiLevelType w:val="multilevel"/>
    <w:tmpl w:val="A420F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2FB7372F"/>
    <w:multiLevelType w:val="multilevel"/>
    <w:tmpl w:val="9F146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2FC262D3"/>
    <w:multiLevelType w:val="multilevel"/>
    <w:tmpl w:val="F972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2FDF322E"/>
    <w:multiLevelType w:val="multilevel"/>
    <w:tmpl w:val="87FC5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03E6BC8"/>
    <w:multiLevelType w:val="multilevel"/>
    <w:tmpl w:val="4B046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305A3744"/>
    <w:multiLevelType w:val="multilevel"/>
    <w:tmpl w:val="BB089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0880480"/>
    <w:multiLevelType w:val="multilevel"/>
    <w:tmpl w:val="C1988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0AA2256"/>
    <w:multiLevelType w:val="multilevel"/>
    <w:tmpl w:val="02C47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311D7003"/>
    <w:multiLevelType w:val="multilevel"/>
    <w:tmpl w:val="FE907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13165BD"/>
    <w:multiLevelType w:val="multilevel"/>
    <w:tmpl w:val="86B6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159639E"/>
    <w:multiLevelType w:val="multilevel"/>
    <w:tmpl w:val="FF3C3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31EE32F8"/>
    <w:multiLevelType w:val="multilevel"/>
    <w:tmpl w:val="14EE5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31FF37E0"/>
    <w:multiLevelType w:val="multilevel"/>
    <w:tmpl w:val="7D524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32162866"/>
    <w:multiLevelType w:val="multilevel"/>
    <w:tmpl w:val="1F6CD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2563AA8"/>
    <w:multiLevelType w:val="multilevel"/>
    <w:tmpl w:val="0296B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2D71B93"/>
    <w:multiLevelType w:val="multilevel"/>
    <w:tmpl w:val="03260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30D4543"/>
    <w:multiLevelType w:val="multilevel"/>
    <w:tmpl w:val="9FBEB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33D35803"/>
    <w:multiLevelType w:val="multilevel"/>
    <w:tmpl w:val="5042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4985CDF"/>
    <w:multiLevelType w:val="multilevel"/>
    <w:tmpl w:val="539E5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4EA2AD4"/>
    <w:multiLevelType w:val="multilevel"/>
    <w:tmpl w:val="79EC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51A5E57"/>
    <w:multiLevelType w:val="multilevel"/>
    <w:tmpl w:val="F01C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35BB02E7"/>
    <w:multiLevelType w:val="multilevel"/>
    <w:tmpl w:val="260A9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6C25FD3"/>
    <w:multiLevelType w:val="multilevel"/>
    <w:tmpl w:val="D86A1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37CD7389"/>
    <w:multiLevelType w:val="multilevel"/>
    <w:tmpl w:val="55E4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37E1754D"/>
    <w:multiLevelType w:val="multilevel"/>
    <w:tmpl w:val="A2F4D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390832B2"/>
    <w:multiLevelType w:val="multilevel"/>
    <w:tmpl w:val="08D64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9151E24"/>
    <w:multiLevelType w:val="multilevel"/>
    <w:tmpl w:val="E3F25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39E41533"/>
    <w:multiLevelType w:val="multilevel"/>
    <w:tmpl w:val="01E2A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A307F06"/>
    <w:multiLevelType w:val="multilevel"/>
    <w:tmpl w:val="C980A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3A3A10A4"/>
    <w:multiLevelType w:val="multilevel"/>
    <w:tmpl w:val="40962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3A4525EE"/>
    <w:multiLevelType w:val="multilevel"/>
    <w:tmpl w:val="985C7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A75538E"/>
    <w:multiLevelType w:val="multilevel"/>
    <w:tmpl w:val="52DE6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3ABD32B9"/>
    <w:multiLevelType w:val="multilevel"/>
    <w:tmpl w:val="396E9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3ABE4EE7"/>
    <w:multiLevelType w:val="multilevel"/>
    <w:tmpl w:val="5822A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3B591183"/>
    <w:multiLevelType w:val="multilevel"/>
    <w:tmpl w:val="071C2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3C3A2CAA"/>
    <w:multiLevelType w:val="multilevel"/>
    <w:tmpl w:val="697C1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3D5359EB"/>
    <w:multiLevelType w:val="multilevel"/>
    <w:tmpl w:val="B3A68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3D5A608C"/>
    <w:multiLevelType w:val="multilevel"/>
    <w:tmpl w:val="44A87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3DE2534A"/>
    <w:multiLevelType w:val="multilevel"/>
    <w:tmpl w:val="22D22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3E0A390C"/>
    <w:multiLevelType w:val="multilevel"/>
    <w:tmpl w:val="92266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3E1617A9"/>
    <w:multiLevelType w:val="multilevel"/>
    <w:tmpl w:val="EBC23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3E2137A1"/>
    <w:multiLevelType w:val="multilevel"/>
    <w:tmpl w:val="8FD6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3E4A59CC"/>
    <w:multiLevelType w:val="multilevel"/>
    <w:tmpl w:val="67104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3E657A29"/>
    <w:multiLevelType w:val="multilevel"/>
    <w:tmpl w:val="B112B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3E9B13D8"/>
    <w:multiLevelType w:val="multilevel"/>
    <w:tmpl w:val="EE7A3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3F805FF5"/>
    <w:multiLevelType w:val="multilevel"/>
    <w:tmpl w:val="E6A0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3F8F1C24"/>
    <w:multiLevelType w:val="multilevel"/>
    <w:tmpl w:val="7B700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3F9F7954"/>
    <w:multiLevelType w:val="multilevel"/>
    <w:tmpl w:val="D8A86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0302F2B"/>
    <w:multiLevelType w:val="multilevel"/>
    <w:tmpl w:val="79F88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05534B3"/>
    <w:multiLevelType w:val="multilevel"/>
    <w:tmpl w:val="CB72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08C0E01"/>
    <w:multiLevelType w:val="multilevel"/>
    <w:tmpl w:val="B9EE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1231CA7"/>
    <w:multiLevelType w:val="multilevel"/>
    <w:tmpl w:val="CA0CB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1482355"/>
    <w:multiLevelType w:val="multilevel"/>
    <w:tmpl w:val="73EC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4AB11D6"/>
    <w:multiLevelType w:val="multilevel"/>
    <w:tmpl w:val="F7E49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5A62C7F"/>
    <w:multiLevelType w:val="multilevel"/>
    <w:tmpl w:val="5D4A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605013F"/>
    <w:multiLevelType w:val="multilevel"/>
    <w:tmpl w:val="F2843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6ED3E49"/>
    <w:multiLevelType w:val="multilevel"/>
    <w:tmpl w:val="8C587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471A7779"/>
    <w:multiLevelType w:val="multilevel"/>
    <w:tmpl w:val="44E68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479D1D43"/>
    <w:multiLevelType w:val="multilevel"/>
    <w:tmpl w:val="A6F0D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47F139B2"/>
    <w:multiLevelType w:val="multilevel"/>
    <w:tmpl w:val="4E9AF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48DF4818"/>
    <w:multiLevelType w:val="multilevel"/>
    <w:tmpl w:val="1A1E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495B5F44"/>
    <w:multiLevelType w:val="multilevel"/>
    <w:tmpl w:val="F2DEA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4CA9397F"/>
    <w:multiLevelType w:val="multilevel"/>
    <w:tmpl w:val="F79CB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4CB621FC"/>
    <w:multiLevelType w:val="multilevel"/>
    <w:tmpl w:val="002A9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4CD96549"/>
    <w:multiLevelType w:val="multilevel"/>
    <w:tmpl w:val="F80C8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4ECF16D0"/>
    <w:multiLevelType w:val="multilevel"/>
    <w:tmpl w:val="CFDA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4F6A4EB7"/>
    <w:multiLevelType w:val="multilevel"/>
    <w:tmpl w:val="01F45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4FA23237"/>
    <w:multiLevelType w:val="multilevel"/>
    <w:tmpl w:val="4C4C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0297CE7"/>
    <w:multiLevelType w:val="multilevel"/>
    <w:tmpl w:val="0FD49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07E3230"/>
    <w:multiLevelType w:val="multilevel"/>
    <w:tmpl w:val="19227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1207C67"/>
    <w:multiLevelType w:val="multilevel"/>
    <w:tmpl w:val="BDCA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135179F"/>
    <w:multiLevelType w:val="multilevel"/>
    <w:tmpl w:val="B3A66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1E61F57"/>
    <w:multiLevelType w:val="multilevel"/>
    <w:tmpl w:val="E752B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20125BD"/>
    <w:multiLevelType w:val="multilevel"/>
    <w:tmpl w:val="18361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22D603B"/>
    <w:multiLevelType w:val="multilevel"/>
    <w:tmpl w:val="11042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27F1D9D"/>
    <w:multiLevelType w:val="multilevel"/>
    <w:tmpl w:val="A0CA0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2DB693A"/>
    <w:multiLevelType w:val="multilevel"/>
    <w:tmpl w:val="31F85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530942DE"/>
    <w:multiLevelType w:val="multilevel"/>
    <w:tmpl w:val="FAE84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3134071"/>
    <w:multiLevelType w:val="multilevel"/>
    <w:tmpl w:val="E05E2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34967B9"/>
    <w:multiLevelType w:val="multilevel"/>
    <w:tmpl w:val="0756C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3D72E22"/>
    <w:multiLevelType w:val="multilevel"/>
    <w:tmpl w:val="3A7E6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423188F"/>
    <w:multiLevelType w:val="multilevel"/>
    <w:tmpl w:val="9A9A8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51709EA"/>
    <w:multiLevelType w:val="multilevel"/>
    <w:tmpl w:val="F2461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5486206"/>
    <w:multiLevelType w:val="multilevel"/>
    <w:tmpl w:val="8B386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5765101"/>
    <w:multiLevelType w:val="multilevel"/>
    <w:tmpl w:val="ACEEB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5BB21F3"/>
    <w:multiLevelType w:val="multilevel"/>
    <w:tmpl w:val="22F8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61371EB"/>
    <w:multiLevelType w:val="multilevel"/>
    <w:tmpl w:val="18106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62E6F5A"/>
    <w:multiLevelType w:val="multilevel"/>
    <w:tmpl w:val="48846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674744B"/>
    <w:multiLevelType w:val="multilevel"/>
    <w:tmpl w:val="6832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567A50F1"/>
    <w:multiLevelType w:val="multilevel"/>
    <w:tmpl w:val="ED429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78C609C"/>
    <w:multiLevelType w:val="multilevel"/>
    <w:tmpl w:val="F65A9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79C4D7E"/>
    <w:multiLevelType w:val="multilevel"/>
    <w:tmpl w:val="5F302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57B871A2"/>
    <w:multiLevelType w:val="multilevel"/>
    <w:tmpl w:val="51B06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8F2162E"/>
    <w:multiLevelType w:val="multilevel"/>
    <w:tmpl w:val="40BCE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94F65BB"/>
    <w:multiLevelType w:val="multilevel"/>
    <w:tmpl w:val="FE20D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5A52455D"/>
    <w:multiLevelType w:val="multilevel"/>
    <w:tmpl w:val="8C9CB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5A65101E"/>
    <w:multiLevelType w:val="multilevel"/>
    <w:tmpl w:val="F93C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5B145A8A"/>
    <w:multiLevelType w:val="multilevel"/>
    <w:tmpl w:val="7502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5B8F53AC"/>
    <w:multiLevelType w:val="multilevel"/>
    <w:tmpl w:val="59301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5BF80839"/>
    <w:multiLevelType w:val="multilevel"/>
    <w:tmpl w:val="61C65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5C3A682A"/>
    <w:multiLevelType w:val="multilevel"/>
    <w:tmpl w:val="D80E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5CC417F7"/>
    <w:multiLevelType w:val="multilevel"/>
    <w:tmpl w:val="369A4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5CCC3FAC"/>
    <w:multiLevelType w:val="multilevel"/>
    <w:tmpl w:val="D58C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5D08452D"/>
    <w:multiLevelType w:val="multilevel"/>
    <w:tmpl w:val="0D027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5D1E19CB"/>
    <w:multiLevelType w:val="multilevel"/>
    <w:tmpl w:val="54AA7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5DDE697A"/>
    <w:multiLevelType w:val="multilevel"/>
    <w:tmpl w:val="73A4B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5E2E5801"/>
    <w:multiLevelType w:val="multilevel"/>
    <w:tmpl w:val="F020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5E3F6FAA"/>
    <w:multiLevelType w:val="multilevel"/>
    <w:tmpl w:val="2A569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5EEB2754"/>
    <w:multiLevelType w:val="multilevel"/>
    <w:tmpl w:val="09460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5FDB1DF7"/>
    <w:multiLevelType w:val="multilevel"/>
    <w:tmpl w:val="794A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0921553"/>
    <w:multiLevelType w:val="multilevel"/>
    <w:tmpl w:val="725E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2005D4F"/>
    <w:multiLevelType w:val="multilevel"/>
    <w:tmpl w:val="C2D28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23E2D5C"/>
    <w:multiLevelType w:val="multilevel"/>
    <w:tmpl w:val="9A264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2871475"/>
    <w:multiLevelType w:val="multilevel"/>
    <w:tmpl w:val="06BC9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63063468"/>
    <w:multiLevelType w:val="multilevel"/>
    <w:tmpl w:val="77128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64B41CD2"/>
    <w:multiLevelType w:val="multilevel"/>
    <w:tmpl w:val="D9DC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4EF6ED7"/>
    <w:multiLevelType w:val="multilevel"/>
    <w:tmpl w:val="16146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4F55856"/>
    <w:multiLevelType w:val="multilevel"/>
    <w:tmpl w:val="6D305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65BF2DCA"/>
    <w:multiLevelType w:val="multilevel"/>
    <w:tmpl w:val="CF34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5F7072E"/>
    <w:multiLevelType w:val="multilevel"/>
    <w:tmpl w:val="33884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663957E0"/>
    <w:multiLevelType w:val="multilevel"/>
    <w:tmpl w:val="E0B87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66BA3FD7"/>
    <w:multiLevelType w:val="multilevel"/>
    <w:tmpl w:val="C1C2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67586AEA"/>
    <w:multiLevelType w:val="multilevel"/>
    <w:tmpl w:val="CA78F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67C072DA"/>
    <w:multiLevelType w:val="multilevel"/>
    <w:tmpl w:val="AA3C3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680B2FF3"/>
    <w:multiLevelType w:val="multilevel"/>
    <w:tmpl w:val="82965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682478E6"/>
    <w:multiLevelType w:val="multilevel"/>
    <w:tmpl w:val="CD0A8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69443311"/>
    <w:multiLevelType w:val="multilevel"/>
    <w:tmpl w:val="7D20A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69AC3825"/>
    <w:multiLevelType w:val="multilevel"/>
    <w:tmpl w:val="5A969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69E24AEC"/>
    <w:multiLevelType w:val="multilevel"/>
    <w:tmpl w:val="F152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6A3D0250"/>
    <w:multiLevelType w:val="multilevel"/>
    <w:tmpl w:val="BFD28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6A84129D"/>
    <w:multiLevelType w:val="multilevel"/>
    <w:tmpl w:val="A2F88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6A964DD9"/>
    <w:multiLevelType w:val="multilevel"/>
    <w:tmpl w:val="65947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6AF21E59"/>
    <w:multiLevelType w:val="multilevel"/>
    <w:tmpl w:val="D6DC4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6C694E7A"/>
    <w:multiLevelType w:val="multilevel"/>
    <w:tmpl w:val="A35E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6C7044F7"/>
    <w:multiLevelType w:val="multilevel"/>
    <w:tmpl w:val="D1FA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6D702094"/>
    <w:multiLevelType w:val="multilevel"/>
    <w:tmpl w:val="1F28C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6DDC58E2"/>
    <w:multiLevelType w:val="multilevel"/>
    <w:tmpl w:val="1FE8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6E2A7EE7"/>
    <w:multiLevelType w:val="multilevel"/>
    <w:tmpl w:val="811A3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6E6E4FA3"/>
    <w:multiLevelType w:val="multilevel"/>
    <w:tmpl w:val="EC784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6FB3654F"/>
    <w:multiLevelType w:val="multilevel"/>
    <w:tmpl w:val="C6508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6FDA56CC"/>
    <w:multiLevelType w:val="multilevel"/>
    <w:tmpl w:val="3A2E6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6FDF0550"/>
    <w:multiLevelType w:val="multilevel"/>
    <w:tmpl w:val="EE82A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002584E"/>
    <w:multiLevelType w:val="multilevel"/>
    <w:tmpl w:val="03F42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00F3AF1"/>
    <w:multiLevelType w:val="multilevel"/>
    <w:tmpl w:val="F3268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70204046"/>
    <w:multiLevelType w:val="multilevel"/>
    <w:tmpl w:val="DC3CA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0860676"/>
    <w:multiLevelType w:val="multilevel"/>
    <w:tmpl w:val="0B30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2573E82"/>
    <w:multiLevelType w:val="multilevel"/>
    <w:tmpl w:val="7806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29B6DDE"/>
    <w:multiLevelType w:val="multilevel"/>
    <w:tmpl w:val="754E9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73043215"/>
    <w:multiLevelType w:val="multilevel"/>
    <w:tmpl w:val="07FCC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43726B6"/>
    <w:multiLevelType w:val="multilevel"/>
    <w:tmpl w:val="87380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7456538B"/>
    <w:multiLevelType w:val="multilevel"/>
    <w:tmpl w:val="60A8A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 w15:restartNumberingAfterBreak="0">
    <w:nsid w:val="749C55B8"/>
    <w:multiLevelType w:val="multilevel"/>
    <w:tmpl w:val="9C088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4EA168C"/>
    <w:multiLevelType w:val="multilevel"/>
    <w:tmpl w:val="5EC07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51B69B1"/>
    <w:multiLevelType w:val="multilevel"/>
    <w:tmpl w:val="D2886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760A29FB"/>
    <w:multiLevelType w:val="multilevel"/>
    <w:tmpl w:val="7194A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67D65D7"/>
    <w:multiLevelType w:val="multilevel"/>
    <w:tmpl w:val="6EEE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76BD75E7"/>
    <w:multiLevelType w:val="multilevel"/>
    <w:tmpl w:val="DD8CF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770138B8"/>
    <w:multiLevelType w:val="multilevel"/>
    <w:tmpl w:val="5288B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77624428"/>
    <w:multiLevelType w:val="multilevel"/>
    <w:tmpl w:val="005C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78552AF7"/>
    <w:multiLevelType w:val="multilevel"/>
    <w:tmpl w:val="203AC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7A4F0C64"/>
    <w:multiLevelType w:val="multilevel"/>
    <w:tmpl w:val="18665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7A5E446A"/>
    <w:multiLevelType w:val="multilevel"/>
    <w:tmpl w:val="A948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7A5F7487"/>
    <w:multiLevelType w:val="multilevel"/>
    <w:tmpl w:val="6BAE8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7AA4482B"/>
    <w:multiLevelType w:val="multilevel"/>
    <w:tmpl w:val="CB8EC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6" w15:restartNumberingAfterBreak="0">
    <w:nsid w:val="7AED168B"/>
    <w:multiLevelType w:val="multilevel"/>
    <w:tmpl w:val="ECFE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8" w15:restartNumberingAfterBreak="0">
    <w:nsid w:val="7C6D3CE5"/>
    <w:multiLevelType w:val="multilevel"/>
    <w:tmpl w:val="AD947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7D585A41"/>
    <w:multiLevelType w:val="multilevel"/>
    <w:tmpl w:val="5590C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7D6B549F"/>
    <w:multiLevelType w:val="multilevel"/>
    <w:tmpl w:val="4A980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7E03152D"/>
    <w:multiLevelType w:val="multilevel"/>
    <w:tmpl w:val="3C200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2" w15:restartNumberingAfterBreak="0">
    <w:nsid w:val="7E0C6127"/>
    <w:multiLevelType w:val="multilevel"/>
    <w:tmpl w:val="ABA68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7E1664E2"/>
    <w:multiLevelType w:val="multilevel"/>
    <w:tmpl w:val="F80C7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7E2D6097"/>
    <w:multiLevelType w:val="multilevel"/>
    <w:tmpl w:val="8010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7E4033BF"/>
    <w:multiLevelType w:val="multilevel"/>
    <w:tmpl w:val="E1F63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6" w15:restartNumberingAfterBreak="0">
    <w:nsid w:val="7E9C7D2C"/>
    <w:multiLevelType w:val="multilevel"/>
    <w:tmpl w:val="8A58D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7EA853B8"/>
    <w:multiLevelType w:val="multilevel"/>
    <w:tmpl w:val="25D2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7F3B4031"/>
    <w:multiLevelType w:val="multilevel"/>
    <w:tmpl w:val="9BD23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7F4A7EB1"/>
    <w:multiLevelType w:val="multilevel"/>
    <w:tmpl w:val="424E1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7FFC42AD"/>
    <w:multiLevelType w:val="multilevel"/>
    <w:tmpl w:val="46046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0792547">
    <w:abstractNumId w:val="6"/>
  </w:num>
  <w:num w:numId="2" w16cid:durableId="1978411078">
    <w:abstractNumId w:val="180"/>
  </w:num>
  <w:num w:numId="3" w16cid:durableId="1407415429">
    <w:abstractNumId w:val="215"/>
  </w:num>
  <w:num w:numId="4" w16cid:durableId="505052070">
    <w:abstractNumId w:val="37"/>
  </w:num>
  <w:num w:numId="5" w16cid:durableId="1496141691">
    <w:abstractNumId w:val="55"/>
  </w:num>
  <w:num w:numId="6" w16cid:durableId="555943469">
    <w:abstractNumId w:val="297"/>
  </w:num>
  <w:num w:numId="7" w16cid:durableId="1100881522">
    <w:abstractNumId w:val="223"/>
  </w:num>
  <w:num w:numId="8" w16cid:durableId="614675607">
    <w:abstractNumId w:val="221"/>
  </w:num>
  <w:num w:numId="9" w16cid:durableId="553008551">
    <w:abstractNumId w:val="56"/>
  </w:num>
  <w:num w:numId="10" w16cid:durableId="1704283565">
    <w:abstractNumId w:val="262"/>
  </w:num>
  <w:num w:numId="11" w16cid:durableId="758216495">
    <w:abstractNumId w:val="109"/>
  </w:num>
  <w:num w:numId="12" w16cid:durableId="552470944">
    <w:abstractNumId w:val="187"/>
  </w:num>
  <w:num w:numId="13" w16cid:durableId="1490706016">
    <w:abstractNumId w:val="50"/>
  </w:num>
  <w:num w:numId="14" w16cid:durableId="1774664422">
    <w:abstractNumId w:val="183"/>
  </w:num>
  <w:num w:numId="15" w16cid:durableId="91367317">
    <w:abstractNumId w:val="269"/>
  </w:num>
  <w:num w:numId="16" w16cid:durableId="1120301427">
    <w:abstractNumId w:val="86"/>
  </w:num>
  <w:num w:numId="17" w16cid:durableId="1189873136">
    <w:abstractNumId w:val="235"/>
  </w:num>
  <w:num w:numId="18" w16cid:durableId="1309048485">
    <w:abstractNumId w:val="114"/>
  </w:num>
  <w:num w:numId="19" w16cid:durableId="1104111274">
    <w:abstractNumId w:val="76"/>
  </w:num>
  <w:num w:numId="20" w16cid:durableId="893783753">
    <w:abstractNumId w:val="245"/>
  </w:num>
  <w:num w:numId="21" w16cid:durableId="1826360725">
    <w:abstractNumId w:val="254"/>
  </w:num>
  <w:num w:numId="22" w16cid:durableId="1460762199">
    <w:abstractNumId w:val="5"/>
  </w:num>
  <w:num w:numId="23" w16cid:durableId="2134327611">
    <w:abstractNumId w:val="142"/>
  </w:num>
  <w:num w:numId="24" w16cid:durableId="1086339796">
    <w:abstractNumId w:val="126"/>
  </w:num>
  <w:num w:numId="25" w16cid:durableId="1087309094">
    <w:abstractNumId w:val="279"/>
  </w:num>
  <w:num w:numId="26" w16cid:durableId="1022512568">
    <w:abstractNumId w:val="4"/>
  </w:num>
  <w:num w:numId="27" w16cid:durableId="1742017313">
    <w:abstractNumId w:val="213"/>
  </w:num>
  <w:num w:numId="28" w16cid:durableId="302128066">
    <w:abstractNumId w:val="67"/>
  </w:num>
  <w:num w:numId="29" w16cid:durableId="1822118132">
    <w:abstractNumId w:val="60"/>
  </w:num>
  <w:num w:numId="30" w16cid:durableId="802625036">
    <w:abstractNumId w:val="227"/>
  </w:num>
  <w:num w:numId="31" w16cid:durableId="1223516224">
    <w:abstractNumId w:val="284"/>
  </w:num>
  <w:num w:numId="32" w16cid:durableId="1803621514">
    <w:abstractNumId w:val="158"/>
  </w:num>
  <w:num w:numId="33" w16cid:durableId="1657614499">
    <w:abstractNumId w:val="129"/>
  </w:num>
  <w:num w:numId="34" w16cid:durableId="1442872065">
    <w:abstractNumId w:val="23"/>
  </w:num>
  <w:num w:numId="35" w16cid:durableId="1784838216">
    <w:abstractNumId w:val="124"/>
  </w:num>
  <w:num w:numId="36" w16cid:durableId="1118717934">
    <w:abstractNumId w:val="177"/>
  </w:num>
  <w:num w:numId="37" w16cid:durableId="1885829589">
    <w:abstractNumId w:val="204"/>
  </w:num>
  <w:num w:numId="38" w16cid:durableId="1895654704">
    <w:abstractNumId w:val="151"/>
  </w:num>
  <w:num w:numId="39" w16cid:durableId="979768296">
    <w:abstractNumId w:val="106"/>
  </w:num>
  <w:num w:numId="40" w16cid:durableId="1632981050">
    <w:abstractNumId w:val="128"/>
  </w:num>
  <w:num w:numId="41" w16cid:durableId="2129157602">
    <w:abstractNumId w:val="25"/>
  </w:num>
  <w:num w:numId="42" w16cid:durableId="1756394462">
    <w:abstractNumId w:val="12"/>
  </w:num>
  <w:num w:numId="43" w16cid:durableId="1975599357">
    <w:abstractNumId w:val="233"/>
  </w:num>
  <w:num w:numId="44" w16cid:durableId="1430657751">
    <w:abstractNumId w:val="261"/>
  </w:num>
  <w:num w:numId="45" w16cid:durableId="883760113">
    <w:abstractNumId w:val="264"/>
  </w:num>
  <w:num w:numId="46" w16cid:durableId="1445346364">
    <w:abstractNumId w:val="113"/>
  </w:num>
  <w:num w:numId="47" w16cid:durableId="221328561">
    <w:abstractNumId w:val="9"/>
  </w:num>
  <w:num w:numId="48" w16cid:durableId="1406953630">
    <w:abstractNumId w:val="91"/>
  </w:num>
  <w:num w:numId="49" w16cid:durableId="1486244237">
    <w:abstractNumId w:val="141"/>
  </w:num>
  <w:num w:numId="50" w16cid:durableId="1506170368">
    <w:abstractNumId w:val="237"/>
  </w:num>
  <w:num w:numId="51" w16cid:durableId="215897278">
    <w:abstractNumId w:val="293"/>
  </w:num>
  <w:num w:numId="52" w16cid:durableId="1789353858">
    <w:abstractNumId w:val="201"/>
  </w:num>
  <w:num w:numId="53" w16cid:durableId="89275542">
    <w:abstractNumId w:val="147"/>
  </w:num>
  <w:num w:numId="54" w16cid:durableId="979652593">
    <w:abstractNumId w:val="36"/>
  </w:num>
  <w:num w:numId="55" w16cid:durableId="1383363155">
    <w:abstractNumId w:val="61"/>
  </w:num>
  <w:num w:numId="56" w16cid:durableId="406924576">
    <w:abstractNumId w:val="149"/>
  </w:num>
  <w:num w:numId="57" w16cid:durableId="1466195225">
    <w:abstractNumId w:val="196"/>
  </w:num>
  <w:num w:numId="58" w16cid:durableId="2095935685">
    <w:abstractNumId w:val="238"/>
  </w:num>
  <w:num w:numId="59" w16cid:durableId="2080057217">
    <w:abstractNumId w:val="45"/>
  </w:num>
  <w:num w:numId="60" w16cid:durableId="902527025">
    <w:abstractNumId w:val="2"/>
  </w:num>
  <w:num w:numId="61" w16cid:durableId="473910279">
    <w:abstractNumId w:val="175"/>
  </w:num>
  <w:num w:numId="62" w16cid:durableId="1078481836">
    <w:abstractNumId w:val="285"/>
  </w:num>
  <w:num w:numId="63" w16cid:durableId="2051609370">
    <w:abstractNumId w:val="115"/>
  </w:num>
  <w:num w:numId="64" w16cid:durableId="313995811">
    <w:abstractNumId w:val="24"/>
  </w:num>
  <w:num w:numId="65" w16cid:durableId="1678193500">
    <w:abstractNumId w:val="73"/>
  </w:num>
  <w:num w:numId="66" w16cid:durableId="154301806">
    <w:abstractNumId w:val="307"/>
  </w:num>
  <w:num w:numId="67" w16cid:durableId="991369998">
    <w:abstractNumId w:val="178"/>
  </w:num>
  <w:num w:numId="68" w16cid:durableId="575751120">
    <w:abstractNumId w:val="48"/>
  </w:num>
  <w:num w:numId="69" w16cid:durableId="834881200">
    <w:abstractNumId w:val="150"/>
  </w:num>
  <w:num w:numId="70" w16cid:durableId="562956212">
    <w:abstractNumId w:val="87"/>
  </w:num>
  <w:num w:numId="71" w16cid:durableId="2052993237">
    <w:abstractNumId w:val="133"/>
  </w:num>
  <w:num w:numId="72" w16cid:durableId="223637325">
    <w:abstractNumId w:val="54"/>
  </w:num>
  <w:num w:numId="73" w16cid:durableId="639116013">
    <w:abstractNumId w:val="152"/>
  </w:num>
  <w:num w:numId="74" w16cid:durableId="269973202">
    <w:abstractNumId w:val="168"/>
  </w:num>
  <w:num w:numId="75" w16cid:durableId="321741880">
    <w:abstractNumId w:val="102"/>
  </w:num>
  <w:num w:numId="76" w16cid:durableId="1089539507">
    <w:abstractNumId w:val="52"/>
  </w:num>
  <w:num w:numId="77" w16cid:durableId="1812482977">
    <w:abstractNumId w:val="309"/>
  </w:num>
  <w:num w:numId="78" w16cid:durableId="686172488">
    <w:abstractNumId w:val="105"/>
  </w:num>
  <w:num w:numId="79" w16cid:durableId="504711889">
    <w:abstractNumId w:val="271"/>
  </w:num>
  <w:num w:numId="80" w16cid:durableId="1258557022">
    <w:abstractNumId w:val="267"/>
  </w:num>
  <w:num w:numId="81" w16cid:durableId="52126345">
    <w:abstractNumId w:val="242"/>
  </w:num>
  <w:num w:numId="82" w16cid:durableId="1630163611">
    <w:abstractNumId w:val="170"/>
  </w:num>
  <w:num w:numId="83" w16cid:durableId="39521296">
    <w:abstractNumId w:val="199"/>
  </w:num>
  <w:num w:numId="84" w16cid:durableId="1585140782">
    <w:abstractNumId w:val="247"/>
  </w:num>
  <w:num w:numId="85" w16cid:durableId="1776553141">
    <w:abstractNumId w:val="260"/>
  </w:num>
  <w:num w:numId="86" w16cid:durableId="650141658">
    <w:abstractNumId w:val="169"/>
  </w:num>
  <w:num w:numId="87" w16cid:durableId="2079282854">
    <w:abstractNumId w:val="8"/>
  </w:num>
  <w:num w:numId="88" w16cid:durableId="990986370">
    <w:abstractNumId w:val="182"/>
  </w:num>
  <w:num w:numId="89" w16cid:durableId="1490055905">
    <w:abstractNumId w:val="40"/>
  </w:num>
  <w:num w:numId="90" w16cid:durableId="344674940">
    <w:abstractNumId w:val="302"/>
  </w:num>
  <w:num w:numId="91" w16cid:durableId="1896502190">
    <w:abstractNumId w:val="111"/>
  </w:num>
  <w:num w:numId="92" w16cid:durableId="1848792163">
    <w:abstractNumId w:val="1"/>
  </w:num>
  <w:num w:numId="93" w16cid:durableId="843323069">
    <w:abstractNumId w:val="70"/>
  </w:num>
  <w:num w:numId="94" w16cid:durableId="1450926966">
    <w:abstractNumId w:val="62"/>
  </w:num>
  <w:num w:numId="95" w16cid:durableId="180318492">
    <w:abstractNumId w:val="140"/>
  </w:num>
  <w:num w:numId="96" w16cid:durableId="1219976099">
    <w:abstractNumId w:val="310"/>
  </w:num>
  <w:num w:numId="97" w16cid:durableId="1246962179">
    <w:abstractNumId w:val="46"/>
  </w:num>
  <w:num w:numId="98" w16cid:durableId="1593930515">
    <w:abstractNumId w:val="85"/>
  </w:num>
  <w:num w:numId="99" w16cid:durableId="869730717">
    <w:abstractNumId w:val="112"/>
  </w:num>
  <w:num w:numId="100" w16cid:durableId="1086270513">
    <w:abstractNumId w:val="43"/>
  </w:num>
  <w:num w:numId="101" w16cid:durableId="1401172820">
    <w:abstractNumId w:val="35"/>
  </w:num>
  <w:num w:numId="102" w16cid:durableId="20935401">
    <w:abstractNumId w:val="66"/>
  </w:num>
  <w:num w:numId="103" w16cid:durableId="759721576">
    <w:abstractNumId w:val="82"/>
  </w:num>
  <w:num w:numId="104" w16cid:durableId="153880979">
    <w:abstractNumId w:val="287"/>
  </w:num>
  <w:num w:numId="105" w16cid:durableId="284236010">
    <w:abstractNumId w:val="26"/>
  </w:num>
  <w:num w:numId="106" w16cid:durableId="6835280">
    <w:abstractNumId w:val="265"/>
  </w:num>
  <w:num w:numId="107" w16cid:durableId="821316565">
    <w:abstractNumId w:val="268"/>
  </w:num>
  <w:num w:numId="108" w16cid:durableId="788739247">
    <w:abstractNumId w:val="252"/>
  </w:num>
  <w:num w:numId="109" w16cid:durableId="403452228">
    <w:abstractNumId w:val="240"/>
  </w:num>
  <w:num w:numId="110" w16cid:durableId="54159613">
    <w:abstractNumId w:val="103"/>
  </w:num>
  <w:num w:numId="111" w16cid:durableId="1138105602">
    <w:abstractNumId w:val="296"/>
  </w:num>
  <w:num w:numId="112" w16cid:durableId="981349006">
    <w:abstractNumId w:val="300"/>
  </w:num>
  <w:num w:numId="113" w16cid:durableId="1516919184">
    <w:abstractNumId w:val="81"/>
  </w:num>
  <w:num w:numId="114" w16cid:durableId="997344147">
    <w:abstractNumId w:val="89"/>
  </w:num>
  <w:num w:numId="115" w16cid:durableId="246118682">
    <w:abstractNumId w:val="130"/>
  </w:num>
  <w:num w:numId="116" w16cid:durableId="478301884">
    <w:abstractNumId w:val="139"/>
  </w:num>
  <w:num w:numId="117" w16cid:durableId="2067995216">
    <w:abstractNumId w:val="189"/>
  </w:num>
  <w:num w:numId="118" w16cid:durableId="807166690">
    <w:abstractNumId w:val="136"/>
  </w:num>
  <w:num w:numId="119" w16cid:durableId="34547465">
    <w:abstractNumId w:val="191"/>
  </w:num>
  <w:num w:numId="120" w16cid:durableId="835652177">
    <w:abstractNumId w:val="29"/>
  </w:num>
  <w:num w:numId="121" w16cid:durableId="2044012087">
    <w:abstractNumId w:val="276"/>
  </w:num>
  <w:num w:numId="122" w16cid:durableId="620309459">
    <w:abstractNumId w:val="69"/>
  </w:num>
  <w:num w:numId="123" w16cid:durableId="1903520762">
    <w:abstractNumId w:val="272"/>
  </w:num>
  <w:num w:numId="124" w16cid:durableId="1504972905">
    <w:abstractNumId w:val="228"/>
  </w:num>
  <w:num w:numId="125" w16cid:durableId="848981879">
    <w:abstractNumId w:val="190"/>
  </w:num>
  <w:num w:numId="126" w16cid:durableId="1376349208">
    <w:abstractNumId w:val="255"/>
  </w:num>
  <w:num w:numId="127" w16cid:durableId="600574690">
    <w:abstractNumId w:val="57"/>
  </w:num>
  <w:num w:numId="128" w16cid:durableId="799881496">
    <w:abstractNumId w:val="120"/>
  </w:num>
  <w:num w:numId="129" w16cid:durableId="2043892903">
    <w:abstractNumId w:val="179"/>
  </w:num>
  <w:num w:numId="130" w16cid:durableId="75902184">
    <w:abstractNumId w:val="243"/>
  </w:num>
  <w:num w:numId="131" w16cid:durableId="49772198">
    <w:abstractNumId w:val="194"/>
  </w:num>
  <w:num w:numId="132" w16cid:durableId="1014184100">
    <w:abstractNumId w:val="202"/>
  </w:num>
  <w:num w:numId="133" w16cid:durableId="1775907092">
    <w:abstractNumId w:val="68"/>
  </w:num>
  <w:num w:numId="134" w16cid:durableId="96339583">
    <w:abstractNumId w:val="138"/>
  </w:num>
  <w:num w:numId="135" w16cid:durableId="978798992">
    <w:abstractNumId w:val="263"/>
  </w:num>
  <w:num w:numId="136" w16cid:durableId="1199390335">
    <w:abstractNumId w:val="132"/>
  </w:num>
  <w:num w:numId="137" w16cid:durableId="1719090007">
    <w:abstractNumId w:val="167"/>
  </w:num>
  <w:num w:numId="138" w16cid:durableId="610940816">
    <w:abstractNumId w:val="157"/>
  </w:num>
  <w:num w:numId="139" w16cid:durableId="2107379012">
    <w:abstractNumId w:val="162"/>
  </w:num>
  <w:num w:numId="140" w16cid:durableId="437604433">
    <w:abstractNumId w:val="59"/>
  </w:num>
  <w:num w:numId="141" w16cid:durableId="1571573528">
    <w:abstractNumId w:val="278"/>
  </w:num>
  <w:num w:numId="142" w16cid:durableId="2031294655">
    <w:abstractNumId w:val="280"/>
  </w:num>
  <w:num w:numId="143" w16cid:durableId="330525756">
    <w:abstractNumId w:val="79"/>
  </w:num>
  <w:num w:numId="144" w16cid:durableId="652879551">
    <w:abstractNumId w:val="305"/>
  </w:num>
  <w:num w:numId="145" w16cid:durableId="858473299">
    <w:abstractNumId w:val="173"/>
  </w:num>
  <w:num w:numId="146" w16cid:durableId="946083828">
    <w:abstractNumId w:val="44"/>
  </w:num>
  <w:num w:numId="147" w16cid:durableId="1558668124">
    <w:abstractNumId w:val="239"/>
  </w:num>
  <w:num w:numId="148" w16cid:durableId="1233850328">
    <w:abstractNumId w:val="20"/>
  </w:num>
  <w:num w:numId="149" w16cid:durableId="1319991599">
    <w:abstractNumId w:val="301"/>
  </w:num>
  <w:num w:numId="150" w16cid:durableId="1963342582">
    <w:abstractNumId w:val="212"/>
  </w:num>
  <w:num w:numId="151" w16cid:durableId="625619730">
    <w:abstractNumId w:val="65"/>
  </w:num>
  <w:num w:numId="152" w16cid:durableId="1496654273">
    <w:abstractNumId w:val="253"/>
  </w:num>
  <w:num w:numId="153" w16cid:durableId="1963801607">
    <w:abstractNumId w:val="249"/>
  </w:num>
  <w:num w:numId="154" w16cid:durableId="1639143372">
    <w:abstractNumId w:val="93"/>
  </w:num>
  <w:num w:numId="155" w16cid:durableId="866405745">
    <w:abstractNumId w:val="164"/>
  </w:num>
  <w:num w:numId="156" w16cid:durableId="1339118353">
    <w:abstractNumId w:val="100"/>
  </w:num>
  <w:num w:numId="157" w16cid:durableId="1959138736">
    <w:abstractNumId w:val="98"/>
  </w:num>
  <w:num w:numId="158" w16cid:durableId="1431856985">
    <w:abstractNumId w:val="246"/>
  </w:num>
  <w:num w:numId="159" w16cid:durableId="1705012113">
    <w:abstractNumId w:val="303"/>
  </w:num>
  <w:num w:numId="160" w16cid:durableId="267740672">
    <w:abstractNumId w:val="295"/>
  </w:num>
  <w:num w:numId="161" w16cid:durableId="1349601652">
    <w:abstractNumId w:val="209"/>
  </w:num>
  <w:num w:numId="162" w16cid:durableId="1486893459">
    <w:abstractNumId w:val="127"/>
  </w:num>
  <w:num w:numId="163" w16cid:durableId="316960420">
    <w:abstractNumId w:val="95"/>
  </w:num>
  <w:num w:numId="164" w16cid:durableId="1801267039">
    <w:abstractNumId w:val="304"/>
  </w:num>
  <w:num w:numId="165" w16cid:durableId="1647583969">
    <w:abstractNumId w:val="122"/>
  </w:num>
  <w:num w:numId="166" w16cid:durableId="1229919707">
    <w:abstractNumId w:val="218"/>
  </w:num>
  <w:num w:numId="167" w16cid:durableId="1741364365">
    <w:abstractNumId w:val="97"/>
  </w:num>
  <w:num w:numId="168" w16cid:durableId="698970234">
    <w:abstractNumId w:val="11"/>
  </w:num>
  <w:num w:numId="169" w16cid:durableId="68381972">
    <w:abstractNumId w:val="156"/>
  </w:num>
  <w:num w:numId="170" w16cid:durableId="994378093">
    <w:abstractNumId w:val="248"/>
  </w:num>
  <w:num w:numId="171" w16cid:durableId="222840189">
    <w:abstractNumId w:val="241"/>
  </w:num>
  <w:num w:numId="172" w16cid:durableId="2067988841">
    <w:abstractNumId w:val="75"/>
  </w:num>
  <w:num w:numId="173" w16cid:durableId="1833371157">
    <w:abstractNumId w:val="159"/>
  </w:num>
  <w:num w:numId="174" w16cid:durableId="1548448737">
    <w:abstractNumId w:val="108"/>
  </w:num>
  <w:num w:numId="175" w16cid:durableId="1668438637">
    <w:abstractNumId w:val="231"/>
  </w:num>
  <w:num w:numId="176" w16cid:durableId="1435632454">
    <w:abstractNumId w:val="193"/>
  </w:num>
  <w:num w:numId="177" w16cid:durableId="576134104">
    <w:abstractNumId w:val="308"/>
  </w:num>
  <w:num w:numId="178" w16cid:durableId="2003193986">
    <w:abstractNumId w:val="266"/>
  </w:num>
  <w:num w:numId="179" w16cid:durableId="816067890">
    <w:abstractNumId w:val="232"/>
  </w:num>
  <w:num w:numId="180" w16cid:durableId="817649284">
    <w:abstractNumId w:val="273"/>
  </w:num>
  <w:num w:numId="181" w16cid:durableId="415516216">
    <w:abstractNumId w:val="222"/>
  </w:num>
  <w:num w:numId="182" w16cid:durableId="1168057799">
    <w:abstractNumId w:val="77"/>
  </w:num>
  <w:num w:numId="183" w16cid:durableId="1398625965">
    <w:abstractNumId w:val="63"/>
  </w:num>
  <w:num w:numId="184" w16cid:durableId="1962372430">
    <w:abstractNumId w:val="165"/>
  </w:num>
  <w:num w:numId="185" w16cid:durableId="1588155136">
    <w:abstractNumId w:val="49"/>
  </w:num>
  <w:num w:numId="186" w16cid:durableId="1921912479">
    <w:abstractNumId w:val="225"/>
  </w:num>
  <w:num w:numId="187" w16cid:durableId="973604860">
    <w:abstractNumId w:val="39"/>
  </w:num>
  <w:num w:numId="188" w16cid:durableId="49038902">
    <w:abstractNumId w:val="166"/>
  </w:num>
  <w:num w:numId="189" w16cid:durableId="451486574">
    <w:abstractNumId w:val="250"/>
  </w:num>
  <w:num w:numId="190" w16cid:durableId="1866366807">
    <w:abstractNumId w:val="10"/>
  </w:num>
  <w:num w:numId="191" w16cid:durableId="606304626">
    <w:abstractNumId w:val="42"/>
  </w:num>
  <w:num w:numId="192" w16cid:durableId="148795018">
    <w:abstractNumId w:val="259"/>
  </w:num>
  <w:num w:numId="193" w16cid:durableId="600604489">
    <w:abstractNumId w:val="33"/>
  </w:num>
  <w:num w:numId="194" w16cid:durableId="1900895797">
    <w:abstractNumId w:val="292"/>
  </w:num>
  <w:num w:numId="195" w16cid:durableId="771510951">
    <w:abstractNumId w:val="282"/>
  </w:num>
  <w:num w:numId="196" w16cid:durableId="791482823">
    <w:abstractNumId w:val="22"/>
  </w:num>
  <w:num w:numId="197" w16cid:durableId="91126174">
    <w:abstractNumId w:val="206"/>
  </w:num>
  <w:num w:numId="198" w16cid:durableId="1639726030">
    <w:abstractNumId w:val="198"/>
  </w:num>
  <w:num w:numId="199" w16cid:durableId="1527717202">
    <w:abstractNumId w:val="277"/>
  </w:num>
  <w:num w:numId="200" w16cid:durableId="1443846213">
    <w:abstractNumId w:val="290"/>
  </w:num>
  <w:num w:numId="201" w16cid:durableId="1509904553">
    <w:abstractNumId w:val="16"/>
  </w:num>
  <w:num w:numId="202" w16cid:durableId="575480655">
    <w:abstractNumId w:val="32"/>
  </w:num>
  <w:num w:numId="203" w16cid:durableId="824276925">
    <w:abstractNumId w:val="172"/>
  </w:num>
  <w:num w:numId="204" w16cid:durableId="951982565">
    <w:abstractNumId w:val="174"/>
  </w:num>
  <w:num w:numId="205" w16cid:durableId="1149902574">
    <w:abstractNumId w:val="291"/>
  </w:num>
  <w:num w:numId="206" w16cid:durableId="1156412722">
    <w:abstractNumId w:val="195"/>
  </w:num>
  <w:num w:numId="207" w16cid:durableId="1823161810">
    <w:abstractNumId w:val="7"/>
  </w:num>
  <w:num w:numId="208" w16cid:durableId="1845589262">
    <w:abstractNumId w:val="219"/>
  </w:num>
  <w:num w:numId="209" w16cid:durableId="1580140074">
    <w:abstractNumId w:val="256"/>
  </w:num>
  <w:num w:numId="210" w16cid:durableId="2050033894">
    <w:abstractNumId w:val="21"/>
  </w:num>
  <w:num w:numId="211" w16cid:durableId="1802262756">
    <w:abstractNumId w:val="28"/>
  </w:num>
  <w:num w:numId="212" w16cid:durableId="2056850456">
    <w:abstractNumId w:val="288"/>
  </w:num>
  <w:num w:numId="213" w16cid:durableId="591163162">
    <w:abstractNumId w:val="121"/>
  </w:num>
  <w:num w:numId="214" w16cid:durableId="631208971">
    <w:abstractNumId w:val="99"/>
  </w:num>
  <w:num w:numId="215" w16cid:durableId="1949269544">
    <w:abstractNumId w:val="27"/>
  </w:num>
  <w:num w:numId="216" w16cid:durableId="1795296079">
    <w:abstractNumId w:val="64"/>
  </w:num>
  <w:num w:numId="217" w16cid:durableId="2039889789">
    <w:abstractNumId w:val="205"/>
  </w:num>
  <w:num w:numId="218" w16cid:durableId="821235763">
    <w:abstractNumId w:val="217"/>
  </w:num>
  <w:num w:numId="219" w16cid:durableId="228618906">
    <w:abstractNumId w:val="110"/>
  </w:num>
  <w:num w:numId="220" w16cid:durableId="1372657236">
    <w:abstractNumId w:val="283"/>
  </w:num>
  <w:num w:numId="221" w16cid:durableId="1759867685">
    <w:abstractNumId w:val="17"/>
  </w:num>
  <w:num w:numId="222" w16cid:durableId="1218779383">
    <w:abstractNumId w:val="176"/>
  </w:num>
  <w:num w:numId="223" w16cid:durableId="118573930">
    <w:abstractNumId w:val="188"/>
  </w:num>
  <w:num w:numId="224" w16cid:durableId="1649364436">
    <w:abstractNumId w:val="214"/>
  </w:num>
  <w:num w:numId="225" w16cid:durableId="1525054884">
    <w:abstractNumId w:val="153"/>
  </w:num>
  <w:num w:numId="226" w16cid:durableId="1975716061">
    <w:abstractNumId w:val="171"/>
  </w:num>
  <w:num w:numId="227" w16cid:durableId="1573543930">
    <w:abstractNumId w:val="155"/>
  </w:num>
  <w:num w:numId="228" w16cid:durableId="1643577994">
    <w:abstractNumId w:val="38"/>
  </w:num>
  <w:num w:numId="229" w16cid:durableId="2012373658">
    <w:abstractNumId w:val="294"/>
  </w:num>
  <w:num w:numId="230" w16cid:durableId="36511550">
    <w:abstractNumId w:val="19"/>
  </w:num>
  <w:num w:numId="231" w16cid:durableId="1954242166">
    <w:abstractNumId w:val="192"/>
  </w:num>
  <w:num w:numId="232" w16cid:durableId="930311831">
    <w:abstractNumId w:val="18"/>
  </w:num>
  <w:num w:numId="233" w16cid:durableId="562908635">
    <w:abstractNumId w:val="83"/>
  </w:num>
  <w:num w:numId="234" w16cid:durableId="971330900">
    <w:abstractNumId w:val="119"/>
  </w:num>
  <w:num w:numId="235" w16cid:durableId="758529551">
    <w:abstractNumId w:val="78"/>
  </w:num>
  <w:num w:numId="236" w16cid:durableId="744958294">
    <w:abstractNumId w:val="13"/>
  </w:num>
  <w:num w:numId="237" w16cid:durableId="1266889567">
    <w:abstractNumId w:val="286"/>
  </w:num>
  <w:num w:numId="238" w16cid:durableId="1999577074">
    <w:abstractNumId w:val="84"/>
  </w:num>
  <w:num w:numId="239" w16cid:durableId="1615163828">
    <w:abstractNumId w:val="163"/>
  </w:num>
  <w:num w:numId="240" w16cid:durableId="1106342968">
    <w:abstractNumId w:val="80"/>
  </w:num>
  <w:num w:numId="241" w16cid:durableId="559168111">
    <w:abstractNumId w:val="154"/>
  </w:num>
  <w:num w:numId="242" w16cid:durableId="909312644">
    <w:abstractNumId w:val="90"/>
  </w:num>
  <w:num w:numId="243" w16cid:durableId="1526481528">
    <w:abstractNumId w:val="131"/>
  </w:num>
  <w:num w:numId="244" w16cid:durableId="1476219455">
    <w:abstractNumId w:val="161"/>
  </w:num>
  <w:num w:numId="245" w16cid:durableId="1481267923">
    <w:abstractNumId w:val="47"/>
  </w:num>
  <w:num w:numId="246" w16cid:durableId="894240850">
    <w:abstractNumId w:val="51"/>
  </w:num>
  <w:num w:numId="247" w16cid:durableId="2052412907">
    <w:abstractNumId w:val="224"/>
  </w:num>
  <w:num w:numId="248" w16cid:durableId="547768692">
    <w:abstractNumId w:val="234"/>
  </w:num>
  <w:num w:numId="249" w16cid:durableId="48192899">
    <w:abstractNumId w:val="137"/>
  </w:num>
  <w:num w:numId="250" w16cid:durableId="565457176">
    <w:abstractNumId w:val="116"/>
  </w:num>
  <w:num w:numId="251" w16cid:durableId="23289250">
    <w:abstractNumId w:val="53"/>
  </w:num>
  <w:num w:numId="252" w16cid:durableId="50034122">
    <w:abstractNumId w:val="200"/>
  </w:num>
  <w:num w:numId="253" w16cid:durableId="544025158">
    <w:abstractNumId w:val="306"/>
  </w:num>
  <w:num w:numId="254" w16cid:durableId="161163296">
    <w:abstractNumId w:val="275"/>
  </w:num>
  <w:num w:numId="255" w16cid:durableId="486480384">
    <w:abstractNumId w:val="14"/>
  </w:num>
  <w:num w:numId="256" w16cid:durableId="1591506515">
    <w:abstractNumId w:val="148"/>
  </w:num>
  <w:num w:numId="257" w16cid:durableId="1956516150">
    <w:abstractNumId w:val="134"/>
  </w:num>
  <w:num w:numId="258" w16cid:durableId="2116320078">
    <w:abstractNumId w:val="71"/>
  </w:num>
  <w:num w:numId="259" w16cid:durableId="1187403177">
    <w:abstractNumId w:val="203"/>
  </w:num>
  <w:num w:numId="260" w16cid:durableId="465584638">
    <w:abstractNumId w:val="257"/>
  </w:num>
  <w:num w:numId="261" w16cid:durableId="1869298215">
    <w:abstractNumId w:val="0"/>
  </w:num>
  <w:num w:numId="262" w16cid:durableId="768887797">
    <w:abstractNumId w:val="34"/>
  </w:num>
  <w:num w:numId="263" w16cid:durableId="156697332">
    <w:abstractNumId w:val="135"/>
  </w:num>
  <w:num w:numId="264" w16cid:durableId="366612992">
    <w:abstractNumId w:val="185"/>
  </w:num>
  <w:num w:numId="265" w16cid:durableId="345597929">
    <w:abstractNumId w:val="211"/>
  </w:num>
  <w:num w:numId="266" w16cid:durableId="838807192">
    <w:abstractNumId w:val="220"/>
  </w:num>
  <w:num w:numId="267" w16cid:durableId="890842809">
    <w:abstractNumId w:val="92"/>
  </w:num>
  <w:num w:numId="268" w16cid:durableId="591473378">
    <w:abstractNumId w:val="101"/>
  </w:num>
  <w:num w:numId="269" w16cid:durableId="360479954">
    <w:abstractNumId w:val="229"/>
  </w:num>
  <w:num w:numId="270" w16cid:durableId="1807698796">
    <w:abstractNumId w:val="181"/>
  </w:num>
  <w:num w:numId="271" w16cid:durableId="2134014621">
    <w:abstractNumId w:val="41"/>
  </w:num>
  <w:num w:numId="272" w16cid:durableId="918560764">
    <w:abstractNumId w:val="143"/>
  </w:num>
  <w:num w:numId="273" w16cid:durableId="1833788800">
    <w:abstractNumId w:val="144"/>
  </w:num>
  <w:num w:numId="274" w16cid:durableId="1750880071">
    <w:abstractNumId w:val="125"/>
  </w:num>
  <w:num w:numId="275" w16cid:durableId="513691462">
    <w:abstractNumId w:val="118"/>
  </w:num>
  <w:num w:numId="276" w16cid:durableId="1734698914">
    <w:abstractNumId w:val="270"/>
  </w:num>
  <w:num w:numId="277" w16cid:durableId="1522091028">
    <w:abstractNumId w:val="15"/>
  </w:num>
  <w:num w:numId="278" w16cid:durableId="26033330">
    <w:abstractNumId w:val="94"/>
  </w:num>
  <w:num w:numId="279" w16cid:durableId="150610305">
    <w:abstractNumId w:val="117"/>
  </w:num>
  <w:num w:numId="280" w16cid:durableId="1705011382">
    <w:abstractNumId w:val="31"/>
  </w:num>
  <w:num w:numId="281" w16cid:durableId="856387390">
    <w:abstractNumId w:val="208"/>
  </w:num>
  <w:num w:numId="282" w16cid:durableId="258802693">
    <w:abstractNumId w:val="236"/>
  </w:num>
  <w:num w:numId="283" w16cid:durableId="63993721">
    <w:abstractNumId w:val="207"/>
  </w:num>
  <w:num w:numId="284" w16cid:durableId="182667149">
    <w:abstractNumId w:val="123"/>
  </w:num>
  <w:num w:numId="285" w16cid:durableId="466044186">
    <w:abstractNumId w:val="281"/>
  </w:num>
  <w:num w:numId="286" w16cid:durableId="1452627736">
    <w:abstractNumId w:val="58"/>
  </w:num>
  <w:num w:numId="287" w16cid:durableId="852374830">
    <w:abstractNumId w:val="258"/>
  </w:num>
  <w:num w:numId="288" w16cid:durableId="2001421609">
    <w:abstractNumId w:val="210"/>
  </w:num>
  <w:num w:numId="289" w16cid:durableId="1961185725">
    <w:abstractNumId w:val="96"/>
  </w:num>
  <w:num w:numId="290" w16cid:durableId="1782912822">
    <w:abstractNumId w:val="145"/>
  </w:num>
  <w:num w:numId="291" w16cid:durableId="1609971811">
    <w:abstractNumId w:val="107"/>
  </w:num>
  <w:num w:numId="292" w16cid:durableId="168722055">
    <w:abstractNumId w:val="274"/>
  </w:num>
  <w:num w:numId="293" w16cid:durableId="879977276">
    <w:abstractNumId w:val="251"/>
  </w:num>
  <w:num w:numId="294" w16cid:durableId="1104613021">
    <w:abstractNumId w:val="160"/>
  </w:num>
  <w:num w:numId="295" w16cid:durableId="781532609">
    <w:abstractNumId w:val="184"/>
  </w:num>
  <w:num w:numId="296" w16cid:durableId="945381199">
    <w:abstractNumId w:val="3"/>
  </w:num>
  <w:num w:numId="297" w16cid:durableId="1631858099">
    <w:abstractNumId w:val="186"/>
  </w:num>
  <w:num w:numId="298" w16cid:durableId="1844583072">
    <w:abstractNumId w:val="226"/>
  </w:num>
  <w:num w:numId="299" w16cid:durableId="313460638">
    <w:abstractNumId w:val="104"/>
  </w:num>
  <w:num w:numId="300" w16cid:durableId="79497572">
    <w:abstractNumId w:val="72"/>
  </w:num>
  <w:num w:numId="301" w16cid:durableId="2014526560">
    <w:abstractNumId w:val="197"/>
  </w:num>
  <w:num w:numId="302" w16cid:durableId="1506020304">
    <w:abstractNumId w:val="244"/>
  </w:num>
  <w:num w:numId="303" w16cid:durableId="1708749691">
    <w:abstractNumId w:val="230"/>
  </w:num>
  <w:num w:numId="304" w16cid:durableId="1725443440">
    <w:abstractNumId w:val="74"/>
  </w:num>
  <w:num w:numId="305" w16cid:durableId="1455901303">
    <w:abstractNumId w:val="298"/>
  </w:num>
  <w:num w:numId="306" w16cid:durableId="1029336875">
    <w:abstractNumId w:val="30"/>
  </w:num>
  <w:num w:numId="307" w16cid:durableId="1200119847">
    <w:abstractNumId w:val="88"/>
  </w:num>
  <w:num w:numId="308" w16cid:durableId="2001542614">
    <w:abstractNumId w:val="299"/>
  </w:num>
  <w:num w:numId="309" w16cid:durableId="1319189360">
    <w:abstractNumId w:val="216"/>
  </w:num>
  <w:num w:numId="310" w16cid:durableId="576137239">
    <w:abstractNumId w:val="146"/>
  </w:num>
  <w:num w:numId="311" w16cid:durableId="451293432">
    <w:abstractNumId w:val="28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90178"/>
    <w:rsid w:val="000B13EA"/>
    <w:rsid w:val="000F32B8"/>
    <w:rsid w:val="001522A2"/>
    <w:rsid w:val="001B3EFE"/>
    <w:rsid w:val="001D0625"/>
    <w:rsid w:val="002879F5"/>
    <w:rsid w:val="002A02A0"/>
    <w:rsid w:val="002E05F4"/>
    <w:rsid w:val="00353DC5"/>
    <w:rsid w:val="00395361"/>
    <w:rsid w:val="003E043A"/>
    <w:rsid w:val="003F7E02"/>
    <w:rsid w:val="00402C9D"/>
    <w:rsid w:val="00425CCD"/>
    <w:rsid w:val="004C13FE"/>
    <w:rsid w:val="004C32F1"/>
    <w:rsid w:val="005304CC"/>
    <w:rsid w:val="00557634"/>
    <w:rsid w:val="00594434"/>
    <w:rsid w:val="005B125C"/>
    <w:rsid w:val="005D3C87"/>
    <w:rsid w:val="005F22C3"/>
    <w:rsid w:val="006515C4"/>
    <w:rsid w:val="00655207"/>
    <w:rsid w:val="006B02A7"/>
    <w:rsid w:val="006F774A"/>
    <w:rsid w:val="00725B42"/>
    <w:rsid w:val="00736C56"/>
    <w:rsid w:val="00762B63"/>
    <w:rsid w:val="00783C71"/>
    <w:rsid w:val="0079340C"/>
    <w:rsid w:val="007D1306"/>
    <w:rsid w:val="00813D30"/>
    <w:rsid w:val="00830B98"/>
    <w:rsid w:val="00867CB3"/>
    <w:rsid w:val="008A584E"/>
    <w:rsid w:val="008C5C58"/>
    <w:rsid w:val="009B385C"/>
    <w:rsid w:val="00A14841"/>
    <w:rsid w:val="00A33199"/>
    <w:rsid w:val="00A36425"/>
    <w:rsid w:val="00AF4F47"/>
    <w:rsid w:val="00B0043B"/>
    <w:rsid w:val="00B5310E"/>
    <w:rsid w:val="00B60CD9"/>
    <w:rsid w:val="00B63E67"/>
    <w:rsid w:val="00B972E1"/>
    <w:rsid w:val="00BB31CA"/>
    <w:rsid w:val="00BC49FF"/>
    <w:rsid w:val="00BE1B0A"/>
    <w:rsid w:val="00C27A1C"/>
    <w:rsid w:val="00C33AC4"/>
    <w:rsid w:val="00C66979"/>
    <w:rsid w:val="00C81DD4"/>
    <w:rsid w:val="00CF5166"/>
    <w:rsid w:val="00D77BE1"/>
    <w:rsid w:val="00E116D7"/>
    <w:rsid w:val="00E363B1"/>
    <w:rsid w:val="00E710B4"/>
    <w:rsid w:val="00EF6C1A"/>
    <w:rsid w:val="00F27E9F"/>
    <w:rsid w:val="00FF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09270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5C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C5C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C5C5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C5C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C5C5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8C5C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8C5C5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8C5C5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8C5C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8C5C58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msonormal0">
    <w:name w:val="msonormal"/>
    <w:basedOn w:val="Normal"/>
    <w:rsid w:val="008C5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">
    <w:name w:val="Hyperlink"/>
    <w:basedOn w:val="Fuentedeprrafopredeter"/>
    <w:uiPriority w:val="99"/>
    <w:unhideWhenUsed/>
    <w:rsid w:val="008C5C58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C5C58"/>
    <w:rPr>
      <w:color w:val="800080"/>
      <w:u w:val="single"/>
    </w:rPr>
  </w:style>
  <w:style w:type="character" w:styleId="nfasis">
    <w:name w:val="Emphasis"/>
    <w:basedOn w:val="Fuentedeprrafopredeter"/>
    <w:uiPriority w:val="20"/>
    <w:qFormat/>
    <w:rsid w:val="008C5C58"/>
    <w:rPr>
      <w:i/>
      <w:iCs/>
    </w:rPr>
  </w:style>
  <w:style w:type="character" w:customStyle="1" w:styleId="grow">
    <w:name w:val="grow"/>
    <w:basedOn w:val="Fuentedeprrafopredeter"/>
    <w:rsid w:val="008C5C58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C5C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C5C58"/>
    <w:rPr>
      <w:rFonts w:ascii="Courier New" w:eastAsia="Times New Roman" w:hAnsi="Courier New" w:cs="Courier New"/>
      <w:sz w:val="20"/>
      <w:szCs w:val="20"/>
      <w:lang w:val="en-US"/>
    </w:rPr>
  </w:style>
  <w:style w:type="character" w:styleId="CdigoHTML">
    <w:name w:val="HTML Code"/>
    <w:basedOn w:val="Fuentedeprrafopredeter"/>
    <w:uiPriority w:val="99"/>
    <w:semiHidden/>
    <w:unhideWhenUsed/>
    <w:rsid w:val="008C5C58"/>
    <w:rPr>
      <w:rFonts w:ascii="Courier New" w:eastAsia="Times New Roman" w:hAnsi="Courier New" w:cs="Courier New"/>
      <w:sz w:val="20"/>
      <w:szCs w:val="20"/>
    </w:rPr>
  </w:style>
  <w:style w:type="character" w:customStyle="1" w:styleId="hljs-meta">
    <w:name w:val="hljs-meta"/>
    <w:basedOn w:val="Fuentedeprrafopredeter"/>
    <w:rsid w:val="008C5C58"/>
  </w:style>
  <w:style w:type="character" w:customStyle="1" w:styleId="hljs-keyword">
    <w:name w:val="hljs-keyword"/>
    <w:basedOn w:val="Fuentedeprrafopredeter"/>
    <w:rsid w:val="008C5C58"/>
  </w:style>
  <w:style w:type="character" w:customStyle="1" w:styleId="hljs-tag">
    <w:name w:val="hljs-tag"/>
    <w:basedOn w:val="Fuentedeprrafopredeter"/>
    <w:rsid w:val="008C5C58"/>
  </w:style>
  <w:style w:type="character" w:customStyle="1" w:styleId="hljs-name">
    <w:name w:val="hljs-name"/>
    <w:basedOn w:val="Fuentedeprrafopredeter"/>
    <w:rsid w:val="008C5C58"/>
  </w:style>
  <w:style w:type="character" w:customStyle="1" w:styleId="hljs-attr">
    <w:name w:val="hljs-attr"/>
    <w:basedOn w:val="Fuentedeprrafopredeter"/>
    <w:rsid w:val="008C5C58"/>
  </w:style>
  <w:style w:type="character" w:customStyle="1" w:styleId="hljs-string">
    <w:name w:val="hljs-string"/>
    <w:basedOn w:val="Fuentedeprrafopredeter"/>
    <w:rsid w:val="008C5C58"/>
  </w:style>
  <w:style w:type="character" w:customStyle="1" w:styleId="language-css">
    <w:name w:val="language-css"/>
    <w:basedOn w:val="Fuentedeprrafopredeter"/>
    <w:rsid w:val="008C5C58"/>
  </w:style>
  <w:style w:type="character" w:customStyle="1" w:styleId="hljs-attribute">
    <w:name w:val="hljs-attribute"/>
    <w:basedOn w:val="Fuentedeprrafopredeter"/>
    <w:rsid w:val="008C5C58"/>
  </w:style>
  <w:style w:type="character" w:customStyle="1" w:styleId="hljs-number">
    <w:name w:val="hljs-number"/>
    <w:basedOn w:val="Fuentedeprrafopredeter"/>
    <w:rsid w:val="008C5C58"/>
  </w:style>
  <w:style w:type="character" w:customStyle="1" w:styleId="hljs-selector-tag">
    <w:name w:val="hljs-selector-tag"/>
    <w:basedOn w:val="Fuentedeprrafopredeter"/>
    <w:rsid w:val="008C5C58"/>
  </w:style>
  <w:style w:type="character" w:customStyle="1" w:styleId="hljs-selector-class">
    <w:name w:val="hljs-selector-class"/>
    <w:basedOn w:val="Fuentedeprrafopredeter"/>
    <w:rsid w:val="008C5C58"/>
  </w:style>
  <w:style w:type="character" w:customStyle="1" w:styleId="hljs-builtin">
    <w:name w:val="hljs-built_in"/>
    <w:basedOn w:val="Fuentedeprrafopredeter"/>
    <w:rsid w:val="008C5C58"/>
  </w:style>
  <w:style w:type="character" w:customStyle="1" w:styleId="hljs-selector-pseudo">
    <w:name w:val="hljs-selector-pseudo"/>
    <w:basedOn w:val="Fuentedeprrafopredeter"/>
    <w:rsid w:val="008C5C58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8C5C58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8C5C58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8C5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lex">
    <w:name w:val="flex"/>
    <w:basedOn w:val="Fuentedeprrafopredeter"/>
    <w:rsid w:val="008C5C58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8C5C58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8C5C58"/>
    <w:rPr>
      <w:rFonts w:eastAsia="Times New Roman"/>
      <w:vanish/>
      <w:sz w:val="16"/>
      <w:szCs w:val="16"/>
      <w:lang w:val="en-US"/>
    </w:rPr>
  </w:style>
  <w:style w:type="character" w:customStyle="1" w:styleId="pointer-events-none">
    <w:name w:val="pointer-events-none"/>
    <w:basedOn w:val="Fuentedeprrafopredeter"/>
    <w:rsid w:val="008C5C58"/>
  </w:style>
  <w:style w:type="character" w:styleId="Mencinsinresolver">
    <w:name w:val="Unresolved Mention"/>
    <w:basedOn w:val="Fuentedeprrafopredeter"/>
    <w:uiPriority w:val="99"/>
    <w:semiHidden/>
    <w:unhideWhenUsed/>
    <w:rsid w:val="008C5C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4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7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10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46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88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69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145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0546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853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9145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99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6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2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5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7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8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095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669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62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0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84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25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384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38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530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841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3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07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2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57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77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97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00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057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738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8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67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42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76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6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328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25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46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85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858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96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95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73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7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96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668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957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50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571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39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9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15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33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77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431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598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9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03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52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86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45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28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18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168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703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60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34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6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43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1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44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77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26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32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4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4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845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40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58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552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61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2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83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872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89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335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79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2525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79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6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2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6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164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0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1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51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580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46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231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292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513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7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94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52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1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59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966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5713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99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51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5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61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3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78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04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44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774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719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433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09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57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39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35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478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630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61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55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36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2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97527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36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0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7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22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94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05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78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24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76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36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22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31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904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16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3629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683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7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9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61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0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51370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82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5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09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35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08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115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59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387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47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5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5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4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08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386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88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226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977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8585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096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6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6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82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2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8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76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768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466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45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87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84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75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462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534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14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965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9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6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4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3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78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03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00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87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0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0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34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2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425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6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7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84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99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964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164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683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16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147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67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5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0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9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7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70624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79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86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6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16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12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994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58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00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14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95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03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7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488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27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277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992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99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96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606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12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14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879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6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2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314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08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773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576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231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7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0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8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73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5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402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607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409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72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35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0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3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8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10617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419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1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64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14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01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0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31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720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03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9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86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1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00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31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181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3405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14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3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3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0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9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95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67877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56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04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72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93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16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55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446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48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18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93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03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19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205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813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534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81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346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91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387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78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7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9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2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2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95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42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70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141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451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631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721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6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78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24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03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28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701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457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730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59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5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48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3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2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12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4900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1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9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1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57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98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71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97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6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07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11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7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07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112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80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5316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34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6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88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8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8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5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9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29694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39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0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4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5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33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117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356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45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245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4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54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99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66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749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48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924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8322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49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6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8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6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99739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872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15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0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06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3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33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259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32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72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5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32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59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01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381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64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8533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2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41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54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30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33073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464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5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14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9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05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80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23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933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527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67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9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40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6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4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211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701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35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700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502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2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1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388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13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4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26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74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467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34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0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92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7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4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84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152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2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62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346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113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95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91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7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18184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85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7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3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07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60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553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24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18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79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4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0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39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66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597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268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680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029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60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1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0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0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7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0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22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31548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68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8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0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4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39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64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34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95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7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59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9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82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52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51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878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864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607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217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01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2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2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67441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243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29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6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62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13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10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299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8260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25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6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9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54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477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763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787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88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011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972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45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6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0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20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1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53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83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83739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8212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11632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78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38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97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767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75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684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60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575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23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13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6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4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87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772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430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411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042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07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7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22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3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2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8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03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99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1702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2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1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5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89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621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538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139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645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875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33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83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0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80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10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467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84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989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83337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23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00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7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60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0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22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8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5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2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0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6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2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95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44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3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73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8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461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108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73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39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65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59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58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17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01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5919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235529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187591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12144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945162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8781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8865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5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3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2965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94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1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70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91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75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542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67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153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173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82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2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1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0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602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4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173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97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516760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669635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791511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869437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748771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851427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723572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482088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04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32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1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97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7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48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2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308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03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3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6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22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21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539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11984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921707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745993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05841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106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839773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9197762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195443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730826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397722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1355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319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79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36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2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36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508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778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618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8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8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9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34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62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865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0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61591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5528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79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93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6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45522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44378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94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8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14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88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46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454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490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34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72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59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119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238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43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279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144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32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94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95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63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444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64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4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5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4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8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9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7840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9179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2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1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43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8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68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32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19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75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054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098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63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6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3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005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898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0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097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03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6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3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38052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9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9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54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80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45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586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486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721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21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7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1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55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915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8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22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625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29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0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86559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703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14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4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83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10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293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854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35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1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74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26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2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32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101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624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9377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2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03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4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13695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19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6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96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97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56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800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085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31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28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7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4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81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05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182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530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1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73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0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78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70565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4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9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0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99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70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64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7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20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12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03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5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027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06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520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841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904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30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0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1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5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3701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98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1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5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92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286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955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361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17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6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03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10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1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0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998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17615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704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08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24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06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18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8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01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64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63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9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03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326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9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152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7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22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69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26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08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034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74757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156201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4800815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048410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23094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545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972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38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14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2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48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4292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37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9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94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74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136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059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505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29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83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7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69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65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247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792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548098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8341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194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239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7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6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8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9113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256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88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74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27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12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50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357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17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37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94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10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8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43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364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378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37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57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009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3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87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09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5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9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38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075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68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487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862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19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1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5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49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4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816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42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11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366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153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70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59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2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1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8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1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95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10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08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52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650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07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70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901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636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29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921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2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0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6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0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6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0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0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6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781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4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80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3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58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24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462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901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91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70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14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9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49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048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27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76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98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199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9510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41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3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0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1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535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93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8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5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1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977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78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294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454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182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25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36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89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959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66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224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3629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1655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58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89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559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9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49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10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4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108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70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80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50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17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16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0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070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80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20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012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34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86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17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6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70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98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704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67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896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18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4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52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49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94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860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87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44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9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20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3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54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463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671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34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68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22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31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257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020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861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22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18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8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82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5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15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734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382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058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354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06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0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71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930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276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35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5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87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6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62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851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241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892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02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5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49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847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85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89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47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1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16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7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62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211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873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608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925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20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02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54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38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18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05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87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61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84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44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7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86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0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0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99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43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86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010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648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82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7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55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85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22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848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13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552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92367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887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20</Pages>
  <Words>4473</Words>
  <Characters>25501</Characters>
  <Application>Microsoft Office Word</Application>
  <DocSecurity>0</DocSecurity>
  <Lines>212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35</cp:revision>
  <dcterms:created xsi:type="dcterms:W3CDTF">2023-07-18T17:42:00Z</dcterms:created>
  <dcterms:modified xsi:type="dcterms:W3CDTF">2025-07-16T04:17:00Z</dcterms:modified>
</cp:coreProperties>
</file>